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5327" w14:textId="77777777" w:rsidR="006211F6" w:rsidRDefault="006211F6" w:rsidP="003E3299">
      <w:pPr>
        <w:ind w:right="-8"/>
        <w:jc w:val="right"/>
        <w:rPr>
          <w:rFonts w:ascii="Arial" w:hAnsi="Arial" w:cs="Arial"/>
        </w:rPr>
      </w:pPr>
    </w:p>
    <w:p w14:paraId="3792C6BB" w14:textId="771AE1CB" w:rsidR="003E3299" w:rsidRPr="00B80CC3" w:rsidRDefault="003E3299" w:rsidP="003E3299">
      <w:pPr>
        <w:ind w:right="-8"/>
        <w:jc w:val="right"/>
        <w:rPr>
          <w:rFonts w:ascii="Arial" w:hAnsi="Arial" w:cs="Arial"/>
        </w:rPr>
      </w:pPr>
      <w:r w:rsidRPr="00B80CC3">
        <w:rPr>
          <w:rFonts w:ascii="Arial" w:hAnsi="Arial" w:cs="Arial"/>
        </w:rPr>
        <w:t>São Lourenço do Oeste, 2</w:t>
      </w:r>
      <w:r w:rsidR="00440AF1">
        <w:rPr>
          <w:rFonts w:ascii="Arial" w:hAnsi="Arial" w:cs="Arial"/>
        </w:rPr>
        <w:t>5</w:t>
      </w:r>
      <w:r w:rsidRPr="00B80CC3">
        <w:rPr>
          <w:rFonts w:ascii="Arial" w:hAnsi="Arial" w:cs="Arial"/>
        </w:rPr>
        <w:t xml:space="preserve"> de março de 2022.</w:t>
      </w:r>
    </w:p>
    <w:p w14:paraId="601F9B39" w14:textId="77777777" w:rsidR="003E3299" w:rsidRPr="00B80CC3" w:rsidRDefault="003E3299" w:rsidP="003E3299">
      <w:pPr>
        <w:ind w:right="-8"/>
        <w:jc w:val="center"/>
        <w:rPr>
          <w:rFonts w:ascii="Arial" w:hAnsi="Arial" w:cs="Arial"/>
        </w:rPr>
      </w:pPr>
    </w:p>
    <w:p w14:paraId="19DCC300" w14:textId="77777777" w:rsidR="00464560" w:rsidRDefault="00464560" w:rsidP="003E3299">
      <w:pPr>
        <w:ind w:right="-8"/>
        <w:jc w:val="center"/>
        <w:rPr>
          <w:rFonts w:ascii="Arial" w:hAnsi="Arial" w:cs="Arial"/>
        </w:rPr>
      </w:pPr>
    </w:p>
    <w:p w14:paraId="6C320DFF" w14:textId="2BD33186" w:rsidR="00AB6F94" w:rsidRPr="00B80CC3" w:rsidRDefault="00AB6F94" w:rsidP="003E3299">
      <w:pPr>
        <w:ind w:right="-8"/>
        <w:jc w:val="center"/>
        <w:rPr>
          <w:rFonts w:ascii="Arial" w:hAnsi="Arial" w:cs="Arial"/>
        </w:rPr>
      </w:pPr>
      <w:r w:rsidRPr="00B80CC3">
        <w:rPr>
          <w:rFonts w:ascii="Arial" w:hAnsi="Arial" w:cs="Arial"/>
        </w:rPr>
        <w:t>Mensagem ao</w:t>
      </w:r>
    </w:p>
    <w:p w14:paraId="7400FEA9" w14:textId="6DF1C877" w:rsidR="00B42692" w:rsidRPr="00B80CC3" w:rsidRDefault="00F24FFD" w:rsidP="003E3299">
      <w:pPr>
        <w:ind w:right="-8"/>
        <w:jc w:val="center"/>
        <w:rPr>
          <w:rFonts w:ascii="Arial" w:hAnsi="Arial" w:cs="Arial"/>
        </w:rPr>
      </w:pPr>
      <w:r w:rsidRPr="00B80CC3">
        <w:rPr>
          <w:rFonts w:ascii="Arial" w:hAnsi="Arial" w:cs="Arial"/>
        </w:rPr>
        <w:t>Projeto de Resolução nº 01/202</w:t>
      </w:r>
      <w:r w:rsidR="00AB6F94" w:rsidRPr="00B80CC3">
        <w:rPr>
          <w:rFonts w:ascii="Arial" w:hAnsi="Arial" w:cs="Arial"/>
        </w:rPr>
        <w:t>1</w:t>
      </w:r>
    </w:p>
    <w:p w14:paraId="65368657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4A491369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707A6DFF" w14:textId="24D9DCAB" w:rsidR="00B42692" w:rsidRPr="00B80CC3" w:rsidRDefault="00F24FFD" w:rsidP="00D00A59">
      <w:pPr>
        <w:ind w:right="-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ab/>
      </w:r>
      <w:r w:rsidR="00654310" w:rsidRPr="00B80CC3">
        <w:rPr>
          <w:rFonts w:ascii="Arial" w:hAnsi="Arial" w:cs="Arial"/>
        </w:rPr>
        <w:t xml:space="preserve">Excelentíssimo Senhor Presidente, </w:t>
      </w:r>
      <w:r w:rsidRPr="00B80CC3">
        <w:rPr>
          <w:rFonts w:ascii="Arial" w:hAnsi="Arial" w:cs="Arial"/>
        </w:rPr>
        <w:t>Senhores Vereadores:</w:t>
      </w:r>
    </w:p>
    <w:p w14:paraId="23DABB16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194800C1" w14:textId="3DA65759" w:rsidR="00B42692" w:rsidRDefault="00F24FFD" w:rsidP="00D00A59">
      <w:pPr>
        <w:ind w:right="-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ab/>
        <w:t>Tenho a elevada honra de encaminhar para fins de apreciação nesta egrégia Casa de Leis o incluso projeto de resolução nº 01/202</w:t>
      </w:r>
      <w:r w:rsidR="00F242DF" w:rsidRPr="00B80CC3">
        <w:rPr>
          <w:rFonts w:ascii="Arial" w:hAnsi="Arial" w:cs="Arial"/>
        </w:rPr>
        <w:t>2</w:t>
      </w:r>
      <w:r w:rsidR="00AA4973" w:rsidRPr="00B80CC3">
        <w:rPr>
          <w:rFonts w:ascii="Arial" w:hAnsi="Arial" w:cs="Arial"/>
        </w:rPr>
        <w:t>,</w:t>
      </w:r>
      <w:r w:rsidR="00F242DF" w:rsidRPr="00B80CC3">
        <w:rPr>
          <w:rFonts w:ascii="Arial" w:hAnsi="Arial" w:cs="Arial"/>
        </w:rPr>
        <w:t xml:space="preserve"> que cria a Procuradoria Especial da Mulher no âmbito da Câmara de Vereadores de São Lourenço do Oeste.</w:t>
      </w:r>
    </w:p>
    <w:p w14:paraId="3171CE3F" w14:textId="77777777" w:rsidR="00522E13" w:rsidRPr="00B80CC3" w:rsidRDefault="00522E13" w:rsidP="00D00A59">
      <w:pPr>
        <w:ind w:right="-8"/>
        <w:jc w:val="both"/>
        <w:rPr>
          <w:rFonts w:ascii="Arial" w:hAnsi="Arial" w:cs="Arial"/>
        </w:rPr>
      </w:pPr>
    </w:p>
    <w:p w14:paraId="5240B7E4" w14:textId="7602035A" w:rsidR="00AA4973" w:rsidRDefault="00AA4973" w:rsidP="00AA4973">
      <w:pPr>
        <w:ind w:right="-8" w:firstLine="70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>Instituída em 2009 na Câmara dos Deputados, a Procuradoria Especial da Mulher está se disseminando por todo o país e sendo implantada em várias Assembleias Legislativas e Câmaras Municipais.</w:t>
      </w:r>
    </w:p>
    <w:p w14:paraId="464783F0" w14:textId="77777777" w:rsidR="00522E13" w:rsidRPr="00B80CC3" w:rsidRDefault="00522E13" w:rsidP="00AA4973">
      <w:pPr>
        <w:ind w:right="-8" w:firstLine="708"/>
        <w:jc w:val="both"/>
        <w:rPr>
          <w:rFonts w:ascii="Arial" w:hAnsi="Arial" w:cs="Arial"/>
        </w:rPr>
      </w:pPr>
    </w:p>
    <w:p w14:paraId="286FB410" w14:textId="5D84C812" w:rsidR="00AA4973" w:rsidRDefault="00F242DF" w:rsidP="00AA4973">
      <w:pPr>
        <w:ind w:right="-8" w:firstLine="70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>A Procuradoria Especial tem o intuito precípuo de proteger o direito das mulheres lourencianas, especialmente contra a violência e discriminação</w:t>
      </w:r>
      <w:r w:rsidR="00AA4973" w:rsidRPr="00B80CC3">
        <w:rPr>
          <w:rFonts w:ascii="Arial" w:hAnsi="Arial" w:cs="Arial"/>
        </w:rPr>
        <w:t>, buscando t</w:t>
      </w:r>
      <w:r w:rsidR="00D00A59" w:rsidRPr="00B80CC3">
        <w:rPr>
          <w:rFonts w:ascii="Arial" w:hAnsi="Arial" w:cs="Arial"/>
        </w:rPr>
        <w:t>ambém maior representatividade, visibilidade e destaque para as mulheres na política.</w:t>
      </w:r>
      <w:r w:rsidR="00AA4973" w:rsidRPr="00B80CC3">
        <w:rPr>
          <w:rFonts w:ascii="Arial" w:hAnsi="Arial" w:cs="Arial"/>
        </w:rPr>
        <w:t xml:space="preserve"> </w:t>
      </w:r>
    </w:p>
    <w:p w14:paraId="72421F7D" w14:textId="77777777" w:rsidR="00522E13" w:rsidRPr="00B80CC3" w:rsidRDefault="00522E13" w:rsidP="00AA4973">
      <w:pPr>
        <w:ind w:right="-8" w:firstLine="708"/>
        <w:jc w:val="both"/>
        <w:rPr>
          <w:rFonts w:ascii="Arial" w:hAnsi="Arial" w:cs="Arial"/>
        </w:rPr>
      </w:pPr>
    </w:p>
    <w:p w14:paraId="29024E6B" w14:textId="4E7A1D21" w:rsidR="00B42692" w:rsidRPr="00B80CC3" w:rsidRDefault="00F24FFD" w:rsidP="00D00A59">
      <w:pPr>
        <w:ind w:right="-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ab/>
        <w:t xml:space="preserve">Contando com a compreensão dos nobres edis no acatamento do presente projeto de resolução para a </w:t>
      </w:r>
      <w:r w:rsidR="00D00A59" w:rsidRPr="00B80CC3">
        <w:rPr>
          <w:rFonts w:ascii="Arial" w:hAnsi="Arial" w:cs="Arial"/>
        </w:rPr>
        <w:t>criação da mencionada Procuradoria Especial</w:t>
      </w:r>
      <w:r w:rsidRPr="00B80CC3">
        <w:rPr>
          <w:rFonts w:ascii="Arial" w:hAnsi="Arial" w:cs="Arial"/>
        </w:rPr>
        <w:t>, estendo votos de estima e admiração.</w:t>
      </w:r>
    </w:p>
    <w:p w14:paraId="5887157E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24FF6DDC" w14:textId="277BD064" w:rsidR="00B42692" w:rsidRPr="00B80CC3" w:rsidRDefault="00AA4973" w:rsidP="00AA4973">
      <w:pPr>
        <w:ind w:right="-8" w:firstLine="708"/>
        <w:jc w:val="both"/>
        <w:rPr>
          <w:rFonts w:ascii="Arial" w:hAnsi="Arial" w:cs="Arial"/>
        </w:rPr>
      </w:pPr>
      <w:r w:rsidRPr="00B80CC3">
        <w:rPr>
          <w:rFonts w:ascii="Arial" w:hAnsi="Arial" w:cs="Arial"/>
        </w:rPr>
        <w:t>Atenciosamente,</w:t>
      </w:r>
    </w:p>
    <w:p w14:paraId="7626478B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3593894C" w14:textId="451A7B6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23FCF483" w14:textId="77777777" w:rsidR="007C4DBE" w:rsidRPr="00B80CC3" w:rsidRDefault="007C4DBE" w:rsidP="00D00A59">
      <w:pPr>
        <w:ind w:right="-8"/>
        <w:jc w:val="both"/>
        <w:rPr>
          <w:rFonts w:ascii="Arial" w:hAnsi="Arial" w:cs="Arial"/>
        </w:rPr>
      </w:pPr>
    </w:p>
    <w:p w14:paraId="4531A167" w14:textId="77777777" w:rsidR="00464560" w:rsidRDefault="00464560" w:rsidP="0054644E">
      <w:pPr>
        <w:ind w:right="-8"/>
        <w:jc w:val="center"/>
        <w:rPr>
          <w:rFonts w:ascii="Arial" w:hAnsi="Arial" w:cs="Arial"/>
        </w:rPr>
      </w:pPr>
    </w:p>
    <w:p w14:paraId="3CF36A1C" w14:textId="00C76B68" w:rsidR="00B42692" w:rsidRPr="00B80CC3" w:rsidRDefault="00D00A59" w:rsidP="0054644E">
      <w:pPr>
        <w:ind w:right="-8"/>
        <w:jc w:val="center"/>
        <w:rPr>
          <w:rFonts w:ascii="Arial" w:hAnsi="Arial" w:cs="Arial"/>
        </w:rPr>
      </w:pPr>
      <w:r w:rsidRPr="00B80CC3">
        <w:rPr>
          <w:rFonts w:ascii="Arial" w:hAnsi="Arial" w:cs="Arial"/>
        </w:rPr>
        <w:t>Marlice Villani Perazoli</w:t>
      </w:r>
    </w:p>
    <w:p w14:paraId="56B53537" w14:textId="5679C59A" w:rsidR="00D00A59" w:rsidRPr="00B80CC3" w:rsidRDefault="00D00A59" w:rsidP="0054644E">
      <w:pPr>
        <w:ind w:right="-8"/>
        <w:jc w:val="center"/>
        <w:rPr>
          <w:rFonts w:ascii="Arial" w:hAnsi="Arial" w:cs="Arial"/>
        </w:rPr>
      </w:pPr>
      <w:r w:rsidRPr="00B80CC3">
        <w:rPr>
          <w:rFonts w:ascii="Arial" w:hAnsi="Arial" w:cs="Arial"/>
        </w:rPr>
        <w:t>Vereadora - MDB</w:t>
      </w:r>
    </w:p>
    <w:p w14:paraId="613A859E" w14:textId="77777777" w:rsidR="00B42692" w:rsidRPr="00B80CC3" w:rsidRDefault="00B42692" w:rsidP="0054644E">
      <w:pPr>
        <w:ind w:right="-8"/>
        <w:jc w:val="center"/>
        <w:rPr>
          <w:rFonts w:ascii="Arial" w:hAnsi="Arial" w:cs="Arial"/>
        </w:rPr>
      </w:pPr>
    </w:p>
    <w:p w14:paraId="1D24E940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2C14F07A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3A5A42F3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33C73AD2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2611C295" w14:textId="73860622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77A62CED" w14:textId="3D167390" w:rsidR="000E62B3" w:rsidRPr="00B80CC3" w:rsidRDefault="000E62B3" w:rsidP="00D00A59">
      <w:pPr>
        <w:ind w:right="-8"/>
        <w:jc w:val="both"/>
        <w:rPr>
          <w:rFonts w:ascii="Arial" w:hAnsi="Arial" w:cs="Arial"/>
        </w:rPr>
      </w:pPr>
    </w:p>
    <w:p w14:paraId="215C31B5" w14:textId="77777777" w:rsidR="000E62B3" w:rsidRPr="00B80CC3" w:rsidRDefault="000E62B3" w:rsidP="00D00A59">
      <w:pPr>
        <w:ind w:right="-8"/>
        <w:jc w:val="both"/>
        <w:rPr>
          <w:rFonts w:ascii="Arial" w:hAnsi="Arial" w:cs="Arial"/>
        </w:rPr>
      </w:pPr>
    </w:p>
    <w:p w14:paraId="1262A6C6" w14:textId="77777777" w:rsidR="00B42692" w:rsidRPr="00B80CC3" w:rsidRDefault="00B42692" w:rsidP="00D00A59">
      <w:pPr>
        <w:ind w:right="-8"/>
        <w:jc w:val="both"/>
        <w:rPr>
          <w:rFonts w:ascii="Arial" w:hAnsi="Arial" w:cs="Arial"/>
        </w:rPr>
      </w:pPr>
    </w:p>
    <w:p w14:paraId="1CE86577" w14:textId="77777777" w:rsidR="00D00A59" w:rsidRPr="00B80CC3" w:rsidRDefault="00D00A59" w:rsidP="00D00A59">
      <w:pPr>
        <w:ind w:right="-8"/>
        <w:jc w:val="both"/>
        <w:rPr>
          <w:rFonts w:ascii="Arial" w:hAnsi="Arial" w:cs="Arial"/>
        </w:rPr>
      </w:pPr>
    </w:p>
    <w:p w14:paraId="1A895941" w14:textId="77777777" w:rsidR="00D00A59" w:rsidRPr="00B80CC3" w:rsidRDefault="00D00A59" w:rsidP="00D00A59">
      <w:pPr>
        <w:ind w:right="-8"/>
        <w:jc w:val="both"/>
        <w:rPr>
          <w:rFonts w:ascii="Arial" w:hAnsi="Arial" w:cs="Arial"/>
        </w:rPr>
      </w:pPr>
    </w:p>
    <w:p w14:paraId="2231CFFB" w14:textId="77777777" w:rsidR="00D00A59" w:rsidRPr="00B80CC3" w:rsidRDefault="00D00A59" w:rsidP="00D00A59">
      <w:pPr>
        <w:ind w:right="-8"/>
        <w:jc w:val="both"/>
        <w:rPr>
          <w:rFonts w:ascii="Arial" w:hAnsi="Arial" w:cs="Arial"/>
        </w:rPr>
      </w:pPr>
    </w:p>
    <w:p w14:paraId="6C04A0F4" w14:textId="77777777" w:rsidR="00D00A59" w:rsidRPr="00B80CC3" w:rsidRDefault="00D00A59" w:rsidP="00D00A59">
      <w:pPr>
        <w:ind w:right="-8"/>
        <w:jc w:val="both"/>
        <w:rPr>
          <w:rFonts w:ascii="Arial" w:hAnsi="Arial" w:cs="Arial"/>
        </w:rPr>
      </w:pPr>
    </w:p>
    <w:p w14:paraId="089FA981" w14:textId="77777777" w:rsidR="00D00A59" w:rsidRPr="00B80CC3" w:rsidRDefault="00D00A59" w:rsidP="00D00A59">
      <w:pPr>
        <w:ind w:right="-8"/>
        <w:jc w:val="both"/>
        <w:rPr>
          <w:rFonts w:ascii="Arial" w:hAnsi="Arial" w:cs="Arial"/>
        </w:rPr>
      </w:pPr>
    </w:p>
    <w:p w14:paraId="55C73D32" w14:textId="23ACAB15" w:rsidR="00B42692" w:rsidRDefault="00F24FFD" w:rsidP="00C73E9A">
      <w:pPr>
        <w:ind w:right="-6"/>
        <w:jc w:val="both"/>
        <w:rPr>
          <w:rFonts w:ascii="Arial" w:hAnsi="Arial" w:cs="Arial"/>
          <w:b/>
          <w:u w:val="single"/>
        </w:rPr>
      </w:pPr>
      <w:r w:rsidRPr="00B80CC3">
        <w:rPr>
          <w:rFonts w:ascii="Arial" w:hAnsi="Arial" w:cs="Arial"/>
          <w:b/>
          <w:u w:val="single"/>
        </w:rPr>
        <w:t xml:space="preserve">PROJETO DE RESOLUÇÃO Nº 01, DE </w:t>
      </w:r>
      <w:r w:rsidR="00D00A59" w:rsidRPr="00B80CC3">
        <w:rPr>
          <w:rFonts w:ascii="Arial" w:hAnsi="Arial" w:cs="Arial"/>
          <w:b/>
          <w:u w:val="single"/>
        </w:rPr>
        <w:t>2</w:t>
      </w:r>
      <w:r w:rsidR="00440AF1">
        <w:rPr>
          <w:rFonts w:ascii="Arial" w:hAnsi="Arial" w:cs="Arial"/>
          <w:b/>
          <w:u w:val="single"/>
        </w:rPr>
        <w:t>5</w:t>
      </w:r>
      <w:r w:rsidR="00D00A59" w:rsidRPr="00B80CC3">
        <w:rPr>
          <w:rFonts w:ascii="Arial" w:hAnsi="Arial" w:cs="Arial"/>
          <w:b/>
          <w:u w:val="single"/>
        </w:rPr>
        <w:t xml:space="preserve"> DE MARÇO DE 2022</w:t>
      </w:r>
      <w:r w:rsidR="007C4DBE" w:rsidRPr="00B80CC3">
        <w:rPr>
          <w:rFonts w:ascii="Arial" w:hAnsi="Arial" w:cs="Arial"/>
          <w:b/>
          <w:u w:val="single"/>
        </w:rPr>
        <w:t>.</w:t>
      </w:r>
    </w:p>
    <w:p w14:paraId="3C220531" w14:textId="77777777" w:rsidR="00C73E9A" w:rsidRPr="00C73E9A" w:rsidRDefault="00C73E9A" w:rsidP="00C73E9A">
      <w:pPr>
        <w:ind w:right="-6"/>
        <w:jc w:val="both"/>
        <w:rPr>
          <w:rFonts w:ascii="Arial" w:hAnsi="Arial" w:cs="Arial"/>
          <w:bCs/>
          <w:sz w:val="14"/>
          <w:szCs w:val="14"/>
        </w:rPr>
      </w:pPr>
    </w:p>
    <w:p w14:paraId="43C3A619" w14:textId="027420FC" w:rsidR="00C73E9A" w:rsidRPr="00F74F8D" w:rsidRDefault="00C73E9A" w:rsidP="00C73E9A">
      <w:pPr>
        <w:ind w:right="-6"/>
        <w:jc w:val="both"/>
        <w:rPr>
          <w:rFonts w:ascii="Arial" w:hAnsi="Arial" w:cs="Arial"/>
          <w:bCs/>
        </w:rPr>
      </w:pPr>
      <w:r w:rsidRPr="00F74F8D">
        <w:rPr>
          <w:rFonts w:ascii="Arial" w:hAnsi="Arial" w:cs="Arial"/>
          <w:bCs/>
        </w:rPr>
        <w:t>Autoria: Vereadora Marlice Villani Perazoli - MDB</w:t>
      </w:r>
    </w:p>
    <w:p w14:paraId="2B947529" w14:textId="77777777" w:rsidR="00D00A59" w:rsidRPr="00F74F8D" w:rsidRDefault="00D00A59" w:rsidP="00C73E9A">
      <w:pPr>
        <w:ind w:right="-6"/>
        <w:jc w:val="both"/>
        <w:rPr>
          <w:rFonts w:ascii="Arial" w:hAnsi="Arial" w:cs="Arial"/>
        </w:rPr>
      </w:pPr>
    </w:p>
    <w:p w14:paraId="46232786" w14:textId="01F371D5" w:rsidR="00D00A59" w:rsidRPr="00F74F8D" w:rsidRDefault="00D00A59" w:rsidP="00C73E9A">
      <w:pPr>
        <w:ind w:left="5103" w:right="-6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Dispõe sobre a criação da Procuradoria</w:t>
      </w:r>
      <w:r w:rsidR="00B80CC3" w:rsidRPr="00F74F8D">
        <w:rPr>
          <w:rFonts w:ascii="Arial" w:hAnsi="Arial" w:cs="Arial"/>
        </w:rPr>
        <w:t xml:space="preserve"> </w:t>
      </w:r>
      <w:r w:rsidRPr="00F74F8D">
        <w:rPr>
          <w:rFonts w:ascii="Arial" w:hAnsi="Arial" w:cs="Arial"/>
        </w:rPr>
        <w:t>Especial da Mulher no âmbito da Câmara de Vereadores de São Lourenço do Oeste e dá outras providências.</w:t>
      </w:r>
    </w:p>
    <w:p w14:paraId="46A4F58A" w14:textId="77777777" w:rsidR="00D00A59" w:rsidRPr="00F74F8D" w:rsidRDefault="00D00A59" w:rsidP="00B80CC3">
      <w:pPr>
        <w:ind w:right="-8"/>
        <w:jc w:val="both"/>
        <w:rPr>
          <w:rFonts w:ascii="Arial" w:hAnsi="Arial" w:cs="Arial"/>
        </w:rPr>
      </w:pPr>
    </w:p>
    <w:p w14:paraId="6033014A" w14:textId="4FC130C9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Art. 1º Fica criada, no âmbito da Câmara Vereadores do município de São Lourenço do Oeste</w:t>
      </w:r>
      <w:r w:rsidR="007C4DBE" w:rsidRPr="00F74F8D">
        <w:rPr>
          <w:rFonts w:ascii="Arial" w:hAnsi="Arial" w:cs="Arial"/>
        </w:rPr>
        <w:t>,</w:t>
      </w:r>
      <w:r w:rsidRPr="00F74F8D">
        <w:rPr>
          <w:rFonts w:ascii="Arial" w:hAnsi="Arial" w:cs="Arial"/>
        </w:rPr>
        <w:t xml:space="preserve"> a Procuradoria Especial da Mulher, com o objetivo de proteger os direitos das mulheres, principalmente contra a violência e a discriminação.</w:t>
      </w:r>
    </w:p>
    <w:p w14:paraId="320C4979" w14:textId="77777777" w:rsidR="00D00A59" w:rsidRPr="00F74F8D" w:rsidRDefault="00D00A59" w:rsidP="00B80CC3">
      <w:pPr>
        <w:ind w:right="-8"/>
        <w:jc w:val="both"/>
        <w:rPr>
          <w:rFonts w:ascii="Arial" w:hAnsi="Arial" w:cs="Arial"/>
        </w:rPr>
      </w:pPr>
    </w:p>
    <w:p w14:paraId="57BC27EB" w14:textId="70F36C7D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 xml:space="preserve">Art. 2º A Procuradoria Especial da Mulher será constituída de 1 (uma) procuradora especial da mulher e de 2 (duas) procuradoras adjuntas, designadas pelo presidente da Câmara, no início de cada sessão legislativa, na primeira reunião ordinária, com mandato de </w:t>
      </w:r>
      <w:r w:rsidR="0099046F" w:rsidRPr="00F74F8D">
        <w:rPr>
          <w:rFonts w:ascii="Arial" w:hAnsi="Arial" w:cs="Arial"/>
        </w:rPr>
        <w:t>2</w:t>
      </w:r>
      <w:r w:rsidRPr="00F74F8D">
        <w:rPr>
          <w:rFonts w:ascii="Arial" w:hAnsi="Arial" w:cs="Arial"/>
        </w:rPr>
        <w:t xml:space="preserve"> (</w:t>
      </w:r>
      <w:r w:rsidR="0099046F" w:rsidRPr="00F74F8D">
        <w:rPr>
          <w:rFonts w:ascii="Arial" w:hAnsi="Arial" w:cs="Arial"/>
        </w:rPr>
        <w:t>dois</w:t>
      </w:r>
      <w:r w:rsidRPr="00F74F8D">
        <w:rPr>
          <w:rFonts w:ascii="Arial" w:hAnsi="Arial" w:cs="Arial"/>
        </w:rPr>
        <w:t>) ano</w:t>
      </w:r>
      <w:r w:rsidR="0099046F" w:rsidRPr="00F74F8D">
        <w:rPr>
          <w:rFonts w:ascii="Arial" w:hAnsi="Arial" w:cs="Arial"/>
        </w:rPr>
        <w:t>s</w:t>
      </w:r>
      <w:r w:rsidRPr="00F74F8D">
        <w:rPr>
          <w:rFonts w:ascii="Arial" w:hAnsi="Arial" w:cs="Arial"/>
        </w:rPr>
        <w:t>.</w:t>
      </w:r>
    </w:p>
    <w:p w14:paraId="19C9DBF5" w14:textId="313EE644" w:rsidR="00D00A59" w:rsidRPr="00F74F8D" w:rsidRDefault="00D00A59" w:rsidP="00B80CC3">
      <w:pPr>
        <w:ind w:right="-150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§ 1º As procuradoras adjuntas serão designadas de 1ª e 2ª Procuradora Especial da Mulher Adjunta e, nessa ordem, substituirão a Procuradora Especial da Mulher em seus impedimentos e colaborarão no cumprimento das atribuições da Procuradoria.</w:t>
      </w:r>
    </w:p>
    <w:p w14:paraId="7F537A53" w14:textId="4AF1B10D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§ 2º A Procuradora Especial da Mulher, bem como as procuradoras adjuntas, deverão ser Vereadoras eleitas para a Legislatura.</w:t>
      </w:r>
    </w:p>
    <w:p w14:paraId="18B09700" w14:textId="1CEA8CF2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 xml:space="preserve">§ 3º Caso não haja </w:t>
      </w:r>
      <w:r w:rsidR="0099046F" w:rsidRPr="00F74F8D">
        <w:rPr>
          <w:rFonts w:ascii="Arial" w:hAnsi="Arial" w:cs="Arial"/>
        </w:rPr>
        <w:t>v</w:t>
      </w:r>
      <w:r w:rsidRPr="00F74F8D">
        <w:rPr>
          <w:rFonts w:ascii="Arial" w:hAnsi="Arial" w:cs="Arial"/>
        </w:rPr>
        <w:t xml:space="preserve">ereadora eleita, a Procuradoria Especial da Mulher deverá ser ocupada por </w:t>
      </w:r>
      <w:r w:rsidR="0099046F" w:rsidRPr="00F74F8D">
        <w:rPr>
          <w:rFonts w:ascii="Arial" w:hAnsi="Arial" w:cs="Arial"/>
        </w:rPr>
        <w:t>v</w:t>
      </w:r>
      <w:r w:rsidRPr="00F74F8D">
        <w:rPr>
          <w:rFonts w:ascii="Arial" w:hAnsi="Arial" w:cs="Arial"/>
        </w:rPr>
        <w:t>ereadores designados pelo Presidente da Câmara Municipal.</w:t>
      </w:r>
    </w:p>
    <w:p w14:paraId="4D1D257C" w14:textId="28C03FD1" w:rsidR="00B42692" w:rsidRPr="00F74F8D" w:rsidRDefault="0099046F" w:rsidP="00B80CC3">
      <w:pPr>
        <w:ind w:right="-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ab/>
      </w:r>
      <w:r w:rsidR="00D00A59" w:rsidRPr="00F74F8D">
        <w:rPr>
          <w:rFonts w:ascii="Arial" w:hAnsi="Arial" w:cs="Arial"/>
        </w:rPr>
        <w:t xml:space="preserve">§ 4º O suplente de </w:t>
      </w:r>
      <w:r w:rsidR="00B80CC3" w:rsidRPr="00F74F8D">
        <w:rPr>
          <w:rFonts w:ascii="Arial" w:hAnsi="Arial" w:cs="Arial"/>
        </w:rPr>
        <w:t>v</w:t>
      </w:r>
      <w:r w:rsidR="00D00A59" w:rsidRPr="00F74F8D">
        <w:rPr>
          <w:rFonts w:ascii="Arial" w:hAnsi="Arial" w:cs="Arial"/>
        </w:rPr>
        <w:t>ereador, quando convocado em caráter de substituição</w:t>
      </w:r>
      <w:r w:rsidR="00B80CC3" w:rsidRPr="00F74F8D">
        <w:rPr>
          <w:rFonts w:ascii="Arial" w:hAnsi="Arial" w:cs="Arial"/>
        </w:rPr>
        <w:t xml:space="preserve"> temporária</w:t>
      </w:r>
      <w:r w:rsidR="00D00A59" w:rsidRPr="00F74F8D">
        <w:rPr>
          <w:rFonts w:ascii="Arial" w:hAnsi="Arial" w:cs="Arial"/>
        </w:rPr>
        <w:t>, não poderá ser escolhido para ocupar nenhum dos cargos da Procuradoria Especial da Mulher.</w:t>
      </w:r>
    </w:p>
    <w:p w14:paraId="7ADF82A7" w14:textId="2851AD9F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 xml:space="preserve">§ 5º O presidente da Câmara de Vereadores poderá designar um servidor efetivo para </w:t>
      </w:r>
      <w:r w:rsidR="00B80CC3" w:rsidRPr="00F74F8D">
        <w:rPr>
          <w:rFonts w:ascii="Arial" w:hAnsi="Arial" w:cs="Arial"/>
        </w:rPr>
        <w:t>auxiliar</w:t>
      </w:r>
      <w:r w:rsidRPr="00F74F8D">
        <w:rPr>
          <w:rFonts w:ascii="Arial" w:hAnsi="Arial" w:cs="Arial"/>
        </w:rPr>
        <w:t xml:space="preserve"> </w:t>
      </w:r>
      <w:r w:rsidR="00B80CC3" w:rsidRPr="00F74F8D">
        <w:rPr>
          <w:rFonts w:ascii="Arial" w:hAnsi="Arial" w:cs="Arial"/>
        </w:rPr>
        <w:t>n</w:t>
      </w:r>
      <w:r w:rsidRPr="00F74F8D">
        <w:rPr>
          <w:rFonts w:ascii="Arial" w:hAnsi="Arial" w:cs="Arial"/>
        </w:rPr>
        <w:t>as atividades da Procuradoria Especial da Mulher.</w:t>
      </w:r>
    </w:p>
    <w:p w14:paraId="607E827B" w14:textId="77777777" w:rsidR="00C73E9A" w:rsidRPr="00F74F8D" w:rsidRDefault="00C73E9A" w:rsidP="00B80CC3">
      <w:pPr>
        <w:ind w:right="-8" w:firstLine="708"/>
        <w:jc w:val="both"/>
        <w:rPr>
          <w:rFonts w:ascii="Arial" w:hAnsi="Arial" w:cs="Arial"/>
        </w:rPr>
      </w:pPr>
    </w:p>
    <w:p w14:paraId="04AC4969" w14:textId="43528F81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 xml:space="preserve">Art. 3º Compete à Procuradoria Especial da Mulher zelar pela participação mais efetiva das Vereadoras nos órgãos e atividades da Câmara de Vereadores do município de São Lourenço do Oeste e ainda: </w:t>
      </w:r>
    </w:p>
    <w:p w14:paraId="0028F46E" w14:textId="537C0D1A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I</w:t>
      </w:r>
      <w:r w:rsidR="00152780" w:rsidRPr="00F74F8D">
        <w:rPr>
          <w:rFonts w:ascii="Arial" w:hAnsi="Arial" w:cs="Arial"/>
        </w:rPr>
        <w:t xml:space="preserve"> -</w:t>
      </w:r>
      <w:r w:rsidRPr="00F74F8D">
        <w:rPr>
          <w:rFonts w:ascii="Arial" w:hAnsi="Arial" w:cs="Arial"/>
        </w:rPr>
        <w:t xml:space="preserve"> receber, examinar e encaminhar aos órgãos competentes denúncias de violência e discriminação contra a mulher;</w:t>
      </w:r>
    </w:p>
    <w:p w14:paraId="6B10E053" w14:textId="35737A3F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II</w:t>
      </w:r>
      <w:r w:rsidR="00152780" w:rsidRPr="00F74F8D">
        <w:rPr>
          <w:rFonts w:ascii="Arial" w:hAnsi="Arial" w:cs="Arial"/>
        </w:rPr>
        <w:t xml:space="preserve"> -</w:t>
      </w:r>
      <w:r w:rsidRPr="00F74F8D">
        <w:rPr>
          <w:rFonts w:ascii="Arial" w:hAnsi="Arial" w:cs="Arial"/>
        </w:rPr>
        <w:t xml:space="preserve"> fiscalizar e acompanhar a execução de programas dos governos federal, estadual e municipal, que visem à promoção da igualdade de gênero, assim como a implementação de campanhas educativas e antidiscriminatórias;</w:t>
      </w:r>
    </w:p>
    <w:p w14:paraId="5C310BEA" w14:textId="0834B89C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III</w:t>
      </w:r>
      <w:r w:rsidR="00152780" w:rsidRPr="00F74F8D">
        <w:rPr>
          <w:rFonts w:ascii="Arial" w:hAnsi="Arial" w:cs="Arial"/>
        </w:rPr>
        <w:t xml:space="preserve"> -</w:t>
      </w:r>
      <w:r w:rsidRPr="00F74F8D">
        <w:rPr>
          <w:rFonts w:ascii="Arial" w:hAnsi="Arial" w:cs="Arial"/>
        </w:rPr>
        <w:t xml:space="preserve"> cooperar com organismos nacionais e internacionais, públicos e privados, voltados  à implementação de políticas para as mulheres;</w:t>
      </w:r>
    </w:p>
    <w:p w14:paraId="29A5E966" w14:textId="28600DF8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IV</w:t>
      </w:r>
      <w:r w:rsidR="00152780" w:rsidRPr="00F74F8D">
        <w:rPr>
          <w:rFonts w:ascii="Arial" w:hAnsi="Arial" w:cs="Arial"/>
        </w:rPr>
        <w:t xml:space="preserve"> -</w:t>
      </w:r>
      <w:r w:rsidRPr="00F74F8D">
        <w:rPr>
          <w:rFonts w:ascii="Arial" w:hAnsi="Arial" w:cs="Arial"/>
        </w:rPr>
        <w:t xml:space="preserve"> promover pesquisas, estudos e debates sobre violência e discriminação contra a mulher, bem como acerca de seu déficit de representação das áreas política, social e mercado de trabalho.</w:t>
      </w:r>
    </w:p>
    <w:p w14:paraId="56F137BF" w14:textId="77777777" w:rsidR="003E7BF3" w:rsidRPr="00F74F8D" w:rsidRDefault="00152780" w:rsidP="00B80CC3">
      <w:pPr>
        <w:ind w:right="-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ab/>
      </w:r>
    </w:p>
    <w:p w14:paraId="3E6265A1" w14:textId="035328D2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lastRenderedPageBreak/>
        <w:t>Art. 4º Toda iniciativa provocada ou implementada pela Procuradoria Especial da Mulher terá ampla divulgação pelo</w:t>
      </w:r>
      <w:r w:rsidR="00152780" w:rsidRPr="00F74F8D">
        <w:rPr>
          <w:rFonts w:ascii="Arial" w:hAnsi="Arial" w:cs="Arial"/>
        </w:rPr>
        <w:t xml:space="preserve">s canais oficiais de comunicação </w:t>
      </w:r>
      <w:r w:rsidRPr="00F74F8D">
        <w:rPr>
          <w:rFonts w:ascii="Arial" w:hAnsi="Arial" w:cs="Arial"/>
        </w:rPr>
        <w:t>da Câmara Vereadores</w:t>
      </w:r>
      <w:r w:rsidR="00E00D53" w:rsidRPr="00F74F8D">
        <w:rPr>
          <w:rFonts w:ascii="Arial" w:hAnsi="Arial" w:cs="Arial"/>
        </w:rPr>
        <w:t>.</w:t>
      </w:r>
    </w:p>
    <w:p w14:paraId="5930B401" w14:textId="69D96893" w:rsidR="00C73E9A" w:rsidRPr="00F74F8D" w:rsidRDefault="00C73E9A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>Art. 5º As despesas decorrentes da aplicação desta Resolução serão processadas no orçamento em execução.</w:t>
      </w:r>
    </w:p>
    <w:p w14:paraId="0D8F9DE5" w14:textId="77777777" w:rsidR="00B80CC3" w:rsidRPr="00F74F8D" w:rsidRDefault="00B80CC3" w:rsidP="00B80CC3">
      <w:pPr>
        <w:ind w:right="-8" w:firstLine="708"/>
        <w:jc w:val="both"/>
        <w:rPr>
          <w:rFonts w:ascii="Arial" w:hAnsi="Arial" w:cs="Arial"/>
        </w:rPr>
      </w:pPr>
    </w:p>
    <w:p w14:paraId="65A41196" w14:textId="20BD4A2E" w:rsidR="00D00A59" w:rsidRPr="00F74F8D" w:rsidRDefault="00D00A59" w:rsidP="00B80CC3">
      <w:pPr>
        <w:ind w:right="-8" w:firstLine="708"/>
        <w:jc w:val="both"/>
        <w:rPr>
          <w:rFonts w:ascii="Arial" w:hAnsi="Arial" w:cs="Arial"/>
        </w:rPr>
      </w:pPr>
      <w:r w:rsidRPr="00F74F8D">
        <w:rPr>
          <w:rFonts w:ascii="Arial" w:hAnsi="Arial" w:cs="Arial"/>
        </w:rPr>
        <w:t xml:space="preserve">Art. </w:t>
      </w:r>
      <w:r w:rsidR="00C73E9A" w:rsidRPr="00F74F8D">
        <w:rPr>
          <w:rFonts w:ascii="Arial" w:hAnsi="Arial" w:cs="Arial"/>
        </w:rPr>
        <w:t>6</w:t>
      </w:r>
      <w:r w:rsidRPr="00F74F8D">
        <w:rPr>
          <w:rFonts w:ascii="Arial" w:hAnsi="Arial" w:cs="Arial"/>
        </w:rPr>
        <w:t>º Esta Resolução entra</w:t>
      </w:r>
      <w:r w:rsidR="00F74F8D">
        <w:rPr>
          <w:rFonts w:ascii="Arial" w:hAnsi="Arial" w:cs="Arial"/>
        </w:rPr>
        <w:t>rá</w:t>
      </w:r>
      <w:r w:rsidRPr="00F74F8D">
        <w:rPr>
          <w:rFonts w:ascii="Arial" w:hAnsi="Arial" w:cs="Arial"/>
        </w:rPr>
        <w:t xml:space="preserve"> em vigor na data de sua publicação.</w:t>
      </w:r>
      <w:r w:rsidRPr="00F74F8D">
        <w:rPr>
          <w:rFonts w:ascii="Arial" w:hAnsi="Arial" w:cs="Arial"/>
        </w:rPr>
        <w:cr/>
      </w:r>
    </w:p>
    <w:p w14:paraId="220A877F" w14:textId="522F8659" w:rsidR="00F56EC2" w:rsidRPr="00F74F8D" w:rsidRDefault="00F56EC2" w:rsidP="00B80CC3">
      <w:pPr>
        <w:ind w:right="-8" w:firstLine="708"/>
        <w:rPr>
          <w:rFonts w:ascii="Arial" w:hAnsi="Arial" w:cs="Arial"/>
        </w:rPr>
      </w:pPr>
      <w:r w:rsidRPr="00F74F8D">
        <w:rPr>
          <w:rFonts w:ascii="Arial" w:hAnsi="Arial" w:cs="Arial"/>
        </w:rPr>
        <w:t>São Lourenço do Oeste, em 2</w:t>
      </w:r>
      <w:r w:rsidR="00A53B36">
        <w:rPr>
          <w:rFonts w:ascii="Arial" w:hAnsi="Arial" w:cs="Arial"/>
        </w:rPr>
        <w:t>5</w:t>
      </w:r>
      <w:bookmarkStart w:id="0" w:name="_GoBack"/>
      <w:bookmarkEnd w:id="0"/>
      <w:r w:rsidRPr="00F74F8D">
        <w:rPr>
          <w:rFonts w:ascii="Arial" w:hAnsi="Arial" w:cs="Arial"/>
        </w:rPr>
        <w:t xml:space="preserve"> de março de 2022.</w:t>
      </w:r>
    </w:p>
    <w:p w14:paraId="452B15C9" w14:textId="77777777" w:rsidR="00F56EC2" w:rsidRPr="00F74F8D" w:rsidRDefault="00F56EC2" w:rsidP="00B80CC3">
      <w:pPr>
        <w:ind w:right="-8"/>
        <w:jc w:val="center"/>
        <w:rPr>
          <w:rFonts w:ascii="Arial" w:hAnsi="Arial" w:cs="Arial"/>
        </w:rPr>
      </w:pPr>
    </w:p>
    <w:p w14:paraId="20EFAACB" w14:textId="18D394DD" w:rsidR="00F56EC2" w:rsidRDefault="00F56EC2" w:rsidP="00B80CC3">
      <w:pPr>
        <w:ind w:right="-8"/>
        <w:jc w:val="center"/>
        <w:rPr>
          <w:rFonts w:ascii="Arial" w:hAnsi="Arial" w:cs="Arial"/>
        </w:rPr>
      </w:pPr>
    </w:p>
    <w:p w14:paraId="0802A713" w14:textId="77777777" w:rsidR="00F74F8D" w:rsidRPr="00F74F8D" w:rsidRDefault="00F74F8D" w:rsidP="00B80CC3">
      <w:pPr>
        <w:ind w:right="-8"/>
        <w:jc w:val="center"/>
        <w:rPr>
          <w:rFonts w:ascii="Arial" w:hAnsi="Arial" w:cs="Arial"/>
        </w:rPr>
      </w:pPr>
    </w:p>
    <w:p w14:paraId="13861FCB" w14:textId="77777777" w:rsidR="00B80CC3" w:rsidRPr="00F74F8D" w:rsidRDefault="00B80CC3" w:rsidP="00B80CC3">
      <w:pPr>
        <w:ind w:right="-8"/>
        <w:jc w:val="center"/>
        <w:rPr>
          <w:rFonts w:ascii="Arial" w:hAnsi="Arial" w:cs="Arial"/>
        </w:rPr>
      </w:pPr>
    </w:p>
    <w:p w14:paraId="7DAA20D7" w14:textId="77777777" w:rsidR="00B80CC3" w:rsidRPr="00F74F8D" w:rsidRDefault="00B80CC3" w:rsidP="00B80CC3">
      <w:pPr>
        <w:ind w:right="-8"/>
        <w:jc w:val="center"/>
        <w:rPr>
          <w:rFonts w:ascii="Arial" w:hAnsi="Arial" w:cs="Arial"/>
        </w:rPr>
      </w:pPr>
      <w:r w:rsidRPr="00F74F8D">
        <w:rPr>
          <w:rFonts w:ascii="Arial" w:hAnsi="Arial" w:cs="Arial"/>
        </w:rPr>
        <w:t>Marlice Villani Perazoli</w:t>
      </w:r>
    </w:p>
    <w:p w14:paraId="34C1EAB9" w14:textId="54261620" w:rsidR="00F56EC2" w:rsidRPr="00F74F8D" w:rsidRDefault="00B80CC3" w:rsidP="00B80CC3">
      <w:pPr>
        <w:ind w:right="-8"/>
        <w:jc w:val="center"/>
        <w:rPr>
          <w:rFonts w:ascii="Arial" w:hAnsi="Arial" w:cs="Arial"/>
        </w:rPr>
      </w:pPr>
      <w:r w:rsidRPr="00F74F8D">
        <w:rPr>
          <w:rFonts w:ascii="Arial" w:hAnsi="Arial" w:cs="Arial"/>
        </w:rPr>
        <w:t>Vereadora - MDB</w:t>
      </w:r>
    </w:p>
    <w:sectPr w:rsidR="00F56EC2" w:rsidRPr="00F74F8D" w:rsidSect="00B80CC3">
      <w:headerReference w:type="default" r:id="rId6"/>
      <w:footerReference w:type="default" r:id="rId7"/>
      <w:pgSz w:w="11900" w:h="16840" w:code="9"/>
      <w:pgMar w:top="2552" w:right="851" w:bottom="851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F5738" w14:textId="77777777" w:rsidR="001174F1" w:rsidRDefault="001174F1">
      <w:r>
        <w:separator/>
      </w:r>
    </w:p>
  </w:endnote>
  <w:endnote w:type="continuationSeparator" w:id="0">
    <w:p w14:paraId="7CE96503" w14:textId="77777777" w:rsidR="001174F1" w:rsidRDefault="0011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F99A5" w14:textId="6D031961" w:rsidR="00B42692" w:rsidRDefault="00B42692">
    <w:pPr>
      <w:pStyle w:val="Rodap"/>
      <w:jc w:val="right"/>
      <w:rPr>
        <w:rStyle w:val="Nmerodepgina"/>
      </w:rPr>
    </w:pPr>
  </w:p>
  <w:p w14:paraId="31861646" w14:textId="77777777" w:rsidR="00B42692" w:rsidRDefault="00F24FFD">
    <w:pPr>
      <w:pStyle w:val="Rodap"/>
      <w:tabs>
        <w:tab w:val="clear" w:pos="4252"/>
        <w:tab w:val="clear" w:pos="8504"/>
        <w:tab w:val="center" w:pos="2181"/>
        <w:tab w:val="right" w:pos="2411"/>
      </w:tabs>
      <w:ind w:right="360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</w:t>
    </w:r>
  </w:p>
  <w:p w14:paraId="00115247" w14:textId="77777777" w:rsidR="00B42692" w:rsidRDefault="00F24FFD">
    <w:pPr>
      <w:pStyle w:val="Rodap"/>
      <w:jc w:val="center"/>
    </w:pPr>
    <w:r>
      <w:rPr>
        <w:sz w:val="22"/>
        <w:szCs w:val="22"/>
      </w:rPr>
      <w:t xml:space="preserve">Rua Duque de Caxias, 522 </w:t>
    </w:r>
    <w:r>
      <w:rPr>
        <w:rFonts w:ascii="Arial Unicode MS" w:eastAsia="Arial Unicode MS" w:hAnsi="Arial Unicode MS" w:cs="Arial Unicode MS"/>
        <w:sz w:val="22"/>
        <w:szCs w:val="22"/>
      </w:rPr>
      <w:t>☎</w:t>
    </w:r>
    <w:r>
      <w:rPr>
        <w:sz w:val="22"/>
        <w:szCs w:val="22"/>
      </w:rPr>
      <w:t xml:space="preserve"> (49)3344–2666 CEP 89990-000 – São Lourenço do Oeste – SC.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AB65C" w14:textId="77777777" w:rsidR="001174F1" w:rsidRDefault="001174F1">
      <w:r>
        <w:separator/>
      </w:r>
    </w:p>
  </w:footnote>
  <w:footnote w:type="continuationSeparator" w:id="0">
    <w:p w14:paraId="78BE236D" w14:textId="77777777" w:rsidR="001174F1" w:rsidRDefault="00117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9CE9F" w14:textId="77777777" w:rsidR="00B42692" w:rsidRDefault="00F24FFD">
    <w:pPr>
      <w:pStyle w:val="Cabealho"/>
    </w:pPr>
    <w:r>
      <w:rPr>
        <w:noProof/>
        <w:lang w:val="pt-BR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1145379" wp14:editId="63D330E1">
              <wp:simplePos x="0" y="0"/>
              <wp:positionH relativeFrom="page">
                <wp:posOffset>2386330</wp:posOffset>
              </wp:positionH>
              <wp:positionV relativeFrom="page">
                <wp:posOffset>547369</wp:posOffset>
              </wp:positionV>
              <wp:extent cx="4343400" cy="685800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6AB2FB4" w14:textId="77777777" w:rsidR="00B42692" w:rsidRDefault="00F24FFD">
                          <w:pPr>
                            <w:spacing w:line="360" w:lineRule="auto"/>
                            <w:jc w:val="center"/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Century" w:eastAsia="Century" w:hAnsi="Century" w:cs="Century"/>
                              <w:b/>
                              <w:bCs/>
                              <w:sz w:val="26"/>
                              <w:szCs w:val="26"/>
                            </w:rPr>
                            <w:t>CÂMARA DE VEREADORES</w:t>
                          </w:r>
                        </w:p>
                        <w:p w14:paraId="5051F49D" w14:textId="5CAC56FC" w:rsidR="00B42692" w:rsidRDefault="00F24FFD">
                          <w:pPr>
                            <w:spacing w:line="360" w:lineRule="auto"/>
                            <w:jc w:val="center"/>
                          </w:pP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SÃO LOURENÇO DO OESTE </w:t>
                          </w:r>
                          <w:r w:rsidR="003E3299"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>-</w:t>
                          </w:r>
                          <w:r>
                            <w:rPr>
                              <w:rFonts w:ascii="Century" w:eastAsia="Century" w:hAnsi="Century" w:cs="Century"/>
                              <w:sz w:val="26"/>
                              <w:szCs w:val="26"/>
                            </w:rPr>
                            <w:t xml:space="preserve"> SANTA CATARINA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1145379" id="officeArt object" o:spid="_x0000_s1026" style="position:absolute;margin-left:187.9pt;margin-top:43.1pt;width:342pt;height:54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" stroked="f" strokeweight="1pt">
              <v:stroke miterlimit="4"/>
              <v:textbox inset="1.27mm,1.27mm,1.27mm,1.27mm">
                <w:txbxContent>
                  <w:p w14:paraId="66AB2FB4" w14:textId="77777777" w:rsidR="00B42692" w:rsidRDefault="00F24FFD">
                    <w:pPr>
                      <w:spacing w:line="360" w:lineRule="auto"/>
                      <w:jc w:val="center"/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</w:pPr>
                    <w:r>
                      <w:rPr>
                        <w:rFonts w:ascii="Century" w:eastAsia="Century" w:hAnsi="Century" w:cs="Century"/>
                        <w:b/>
                        <w:bCs/>
                        <w:sz w:val="26"/>
                        <w:szCs w:val="26"/>
                      </w:rPr>
                      <w:t>CÂMARA DE VEREADORES</w:t>
                    </w:r>
                  </w:p>
                  <w:p w14:paraId="5051F49D" w14:textId="5CAC56FC" w:rsidR="00B42692" w:rsidRDefault="00F24FFD">
                    <w:pPr>
                      <w:spacing w:line="360" w:lineRule="auto"/>
                      <w:jc w:val="center"/>
                    </w:pP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SÃO LOURENÇO DO OESTE </w:t>
                    </w:r>
                    <w:r w:rsidR="003E3299"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>-</w:t>
                    </w:r>
                    <w:r>
                      <w:rPr>
                        <w:rFonts w:ascii="Century" w:eastAsia="Century" w:hAnsi="Century" w:cs="Century"/>
                        <w:sz w:val="26"/>
                        <w:szCs w:val="26"/>
                      </w:rPr>
                      <w:t xml:space="preserve"> SANTA CATARINA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Style w:val="Nmerodepgina"/>
      </w:rPr>
      <w:t xml:space="preserve">        </w:t>
    </w:r>
    <w:r>
      <w:rPr>
        <w:rStyle w:val="Nmerodepgina"/>
        <w:noProof/>
        <w:lang w:val="pt-BR"/>
      </w:rPr>
      <w:drawing>
        <wp:inline distT="0" distB="0" distL="0" distR="0" wp14:anchorId="38072578" wp14:editId="05353E7F">
          <wp:extent cx="1038452" cy="1048452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452" cy="104845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92"/>
    <w:rsid w:val="000604FD"/>
    <w:rsid w:val="000E62B3"/>
    <w:rsid w:val="001174F1"/>
    <w:rsid w:val="00152780"/>
    <w:rsid w:val="002460B8"/>
    <w:rsid w:val="0030741B"/>
    <w:rsid w:val="003E3299"/>
    <w:rsid w:val="003E7BF3"/>
    <w:rsid w:val="00423D4C"/>
    <w:rsid w:val="00440AF1"/>
    <w:rsid w:val="00464560"/>
    <w:rsid w:val="00522E13"/>
    <w:rsid w:val="0054644E"/>
    <w:rsid w:val="006211F6"/>
    <w:rsid w:val="00654310"/>
    <w:rsid w:val="006634CE"/>
    <w:rsid w:val="007C4DBE"/>
    <w:rsid w:val="0099046F"/>
    <w:rsid w:val="00A53B36"/>
    <w:rsid w:val="00AA4973"/>
    <w:rsid w:val="00AB6F94"/>
    <w:rsid w:val="00B42692"/>
    <w:rsid w:val="00B80CC3"/>
    <w:rsid w:val="00BA64D4"/>
    <w:rsid w:val="00C11448"/>
    <w:rsid w:val="00C52F1E"/>
    <w:rsid w:val="00C73E9A"/>
    <w:rsid w:val="00CD44EE"/>
    <w:rsid w:val="00D00A59"/>
    <w:rsid w:val="00D2227C"/>
    <w:rsid w:val="00DF00A1"/>
    <w:rsid w:val="00DF504A"/>
    <w:rsid w:val="00E00D53"/>
    <w:rsid w:val="00E376CD"/>
    <w:rsid w:val="00F16896"/>
    <w:rsid w:val="00F242DF"/>
    <w:rsid w:val="00F24FFD"/>
    <w:rsid w:val="00F5166A"/>
    <w:rsid w:val="00F56EC2"/>
    <w:rsid w:val="00F7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5768A9"/>
  <w15:docId w15:val="{5F335F87-D8C1-46FA-928E-81B3ECA9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lang w:val="pt-PT"/>
    </w:rPr>
  </w:style>
  <w:style w:type="character" w:styleId="Nmerodepgina">
    <w:name w:val="page number"/>
    <w:rPr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eastAsia="Times New Roman"/>
      <w:color w:val="000000"/>
      <w:sz w:val="24"/>
      <w:szCs w:val="24"/>
      <w:u w:color="000000"/>
      <w:lang w:val="pt-PT"/>
    </w:rPr>
  </w:style>
  <w:style w:type="paragraph" w:styleId="Recuodecorpodetexto3">
    <w:name w:val="Body Text Indent 3"/>
    <w:pPr>
      <w:tabs>
        <w:tab w:val="left" w:pos="1080"/>
      </w:tabs>
      <w:ind w:left="3600"/>
      <w:jc w:val="both"/>
    </w:pPr>
    <w:rPr>
      <w:rFonts w:cs="Arial Unicode MS"/>
      <w:b/>
      <w:bCs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619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40</cp:revision>
  <dcterms:created xsi:type="dcterms:W3CDTF">2021-02-08T16:17:00Z</dcterms:created>
  <dcterms:modified xsi:type="dcterms:W3CDTF">2022-03-25T17:35:00Z</dcterms:modified>
</cp:coreProperties>
</file>