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2A576" w14:textId="0CE26F7A" w:rsidR="00517A72" w:rsidRPr="00F66035" w:rsidRDefault="007B79FC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001</w:t>
      </w:r>
    </w:p>
    <w:p w14:paraId="1F9CFC86" w14:textId="3463F2BF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Ata nº </w:t>
      </w:r>
      <w:r w:rsidR="007B79FC">
        <w:rPr>
          <w:rFonts w:ascii="Times New Roman" w:hAnsi="Times New Roman" w:cs="Times New Roman"/>
          <w:sz w:val="24"/>
          <w:szCs w:val="24"/>
        </w:rPr>
        <w:t>01/2026</w:t>
      </w:r>
    </w:p>
    <w:p w14:paraId="63AFFB6D" w14:textId="77777777" w:rsidR="00517A72" w:rsidRPr="00F66035" w:rsidRDefault="00517A72" w:rsidP="00F66035">
      <w:pPr>
        <w:tabs>
          <w:tab w:val="left" w:pos="851"/>
        </w:tabs>
        <w:spacing w:after="0" w:line="3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5F5668D" w14:textId="29F64A7E" w:rsidR="00C27C09" w:rsidRPr="00F66035" w:rsidRDefault="0005284C" w:rsidP="00F66035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66035">
        <w:rPr>
          <w:rFonts w:ascii="Times New Roman" w:hAnsi="Times New Roman" w:cs="Times New Roman"/>
          <w:sz w:val="24"/>
          <w:szCs w:val="24"/>
        </w:rPr>
        <w:t xml:space="preserve">Aos </w:t>
      </w:r>
      <w:r w:rsidR="00166837">
        <w:rPr>
          <w:rFonts w:ascii="Times New Roman" w:hAnsi="Times New Roman" w:cs="Times New Roman"/>
          <w:sz w:val="24"/>
          <w:szCs w:val="24"/>
        </w:rPr>
        <w:t>cinco</w:t>
      </w:r>
      <w:r w:rsidR="0022184E">
        <w:rPr>
          <w:rFonts w:ascii="Times New Roman" w:hAnsi="Times New Roman" w:cs="Times New Roman"/>
          <w:sz w:val="24"/>
          <w:szCs w:val="24"/>
        </w:rPr>
        <w:t xml:space="preserve"> </w:t>
      </w:r>
      <w:r w:rsidR="00D72981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166837">
        <w:rPr>
          <w:rFonts w:ascii="Times New Roman" w:hAnsi="Times New Roman" w:cs="Times New Roman"/>
          <w:sz w:val="24"/>
          <w:szCs w:val="24"/>
        </w:rPr>
        <w:t>fevereiro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de 202</w:t>
      </w:r>
      <w:r w:rsidR="00166837">
        <w:rPr>
          <w:rFonts w:ascii="Times New Roman" w:hAnsi="Times New Roman" w:cs="Times New Roman"/>
          <w:sz w:val="24"/>
          <w:szCs w:val="24"/>
        </w:rPr>
        <w:t>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22184E">
        <w:rPr>
          <w:rFonts w:ascii="Times New Roman" w:hAnsi="Times New Roman" w:cs="Times New Roman"/>
          <w:sz w:val="24"/>
          <w:szCs w:val="24"/>
        </w:rPr>
        <w:t>(</w:t>
      </w:r>
      <w:r w:rsidR="00166837">
        <w:rPr>
          <w:rFonts w:ascii="Times New Roman" w:hAnsi="Times New Roman" w:cs="Times New Roman"/>
          <w:sz w:val="24"/>
          <w:szCs w:val="24"/>
        </w:rPr>
        <w:t>05/02/26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), às </w:t>
      </w:r>
      <w:r w:rsidR="00170C66" w:rsidRPr="00F66035">
        <w:rPr>
          <w:rFonts w:ascii="Times New Roman" w:hAnsi="Times New Roman" w:cs="Times New Roman"/>
          <w:sz w:val="24"/>
          <w:szCs w:val="24"/>
        </w:rPr>
        <w:t>dezessete horas e trinta minutos</w:t>
      </w:r>
      <w:r w:rsidR="00B84A2E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CA6692" w:rsidRPr="00F66035">
        <w:rPr>
          <w:rFonts w:ascii="Times New Roman" w:hAnsi="Times New Roman" w:cs="Times New Roman"/>
          <w:sz w:val="24"/>
          <w:szCs w:val="24"/>
        </w:rPr>
        <w:t>(1</w:t>
      </w:r>
      <w:r w:rsidR="00170C66" w:rsidRPr="00F66035">
        <w:rPr>
          <w:rFonts w:ascii="Times New Roman" w:hAnsi="Times New Roman" w:cs="Times New Roman"/>
          <w:sz w:val="24"/>
          <w:szCs w:val="24"/>
        </w:rPr>
        <w:t>7:30</w:t>
      </w:r>
      <w:r w:rsidR="00CA6692" w:rsidRPr="00F66035">
        <w:rPr>
          <w:rFonts w:ascii="Times New Roman" w:hAnsi="Times New Roman" w:cs="Times New Roman"/>
          <w:sz w:val="24"/>
          <w:szCs w:val="24"/>
        </w:rPr>
        <w:t>)</w:t>
      </w:r>
      <w:r w:rsidR="00B84A2E" w:rsidRPr="00F66035">
        <w:rPr>
          <w:rFonts w:ascii="Times New Roman" w:hAnsi="Times New Roman" w:cs="Times New Roman"/>
          <w:sz w:val="24"/>
          <w:szCs w:val="24"/>
        </w:rPr>
        <w:t>,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no Plenarinho Vereador Argeu Barbosa de Camargo, anexo a Câmara Municipal de São Lourenço do Oeste, reuniram-se os membros</w:t>
      </w:r>
      <w:r w:rsidR="00E34076" w:rsidRPr="00F66035">
        <w:rPr>
          <w:rFonts w:ascii="Times New Roman" w:hAnsi="Times New Roman" w:cs="Times New Roman"/>
          <w:sz w:val="24"/>
          <w:szCs w:val="24"/>
        </w:rPr>
        <w:t xml:space="preserve"> das Comissões de:</w:t>
      </w:r>
      <w:r w:rsidR="00CA6692" w:rsidRPr="00F66035">
        <w:rPr>
          <w:rFonts w:ascii="Times New Roman" w:hAnsi="Times New Roman" w:cs="Times New Roman"/>
          <w:sz w:val="24"/>
          <w:szCs w:val="24"/>
        </w:rPr>
        <w:t xml:space="preserve"> 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>Legislação, Justiça e Redação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Altair Borges – presidente,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 e Mauro César Michelon membro,</w:t>
      </w:r>
      <w:r w:rsidR="00E34076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 Finanças, Orçamento e Contas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: Jader Gabriel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Presidente, </w:t>
      </w:r>
      <w:r w:rsidR="00831904">
        <w:rPr>
          <w:rFonts w:ascii="Times New Roman" w:eastAsia="MS Gothic" w:hAnsi="Times New Roman" w:cs="Times New Roman"/>
          <w:sz w:val="24"/>
          <w:szCs w:val="24"/>
        </w:rPr>
        <w:t xml:space="preserve">João Carlos </w:t>
      </w:r>
      <w:proofErr w:type="spellStart"/>
      <w:r w:rsidR="00831904">
        <w:rPr>
          <w:rFonts w:ascii="Times New Roman" w:eastAsia="MS Gothic" w:hAnsi="Times New Roman" w:cs="Times New Roman"/>
          <w:sz w:val="24"/>
          <w:szCs w:val="24"/>
        </w:rPr>
        <w:t>Suldowski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vice-presidente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(ausente)</w:t>
      </w:r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e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Julcemir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>Bombassaro</w:t>
      </w:r>
      <w:proofErr w:type="spellEnd"/>
      <w:r w:rsidR="00E34076" w:rsidRPr="00F66035">
        <w:rPr>
          <w:rFonts w:ascii="Times New Roman" w:eastAsia="MS Gothic" w:hAnsi="Times New Roman" w:cs="Times New Roman"/>
          <w:sz w:val="24"/>
          <w:szCs w:val="24"/>
        </w:rPr>
        <w:t xml:space="preserve"> membro;  </w:t>
      </w:r>
      <w:r w:rsidR="00F40E8C" w:rsidRPr="00F66035">
        <w:rPr>
          <w:rFonts w:ascii="Times New Roman" w:eastAsia="MS Gothic" w:hAnsi="Times New Roman" w:cs="Times New Roman"/>
          <w:b/>
          <w:sz w:val="24"/>
          <w:szCs w:val="24"/>
        </w:rPr>
        <w:t>Obras, Serviços Públicos e Urbano</w:t>
      </w:r>
      <w:r w:rsidR="00F40E8C" w:rsidRPr="00F66035">
        <w:rPr>
          <w:rFonts w:ascii="Times New Roman" w:eastAsia="MS Gothic" w:hAnsi="Times New Roman" w:cs="Times New Roman"/>
          <w:sz w:val="24"/>
          <w:szCs w:val="24"/>
        </w:rPr>
        <w:t xml:space="preserve"> – Sabino Zilli presidente; César Piran Vice-Pr</w:t>
      </w:r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esidente e Edson Ferrari Membro; </w:t>
      </w:r>
      <w:r w:rsidR="00DF6B73" w:rsidRPr="00F66035">
        <w:rPr>
          <w:rFonts w:ascii="Times New Roman" w:eastAsia="MS Gothic" w:hAnsi="Times New Roman" w:cs="Times New Roman"/>
          <w:b/>
          <w:sz w:val="24"/>
          <w:szCs w:val="24"/>
        </w:rPr>
        <w:t xml:space="preserve">Educação, Cultura, Saúde e Assistência Social </w:t>
      </w:r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– Jader Gabriel </w:t>
      </w:r>
      <w:proofErr w:type="spellStart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>Ioris</w:t>
      </w:r>
      <w:proofErr w:type="spellEnd"/>
      <w:r w:rsidR="00DF6B73" w:rsidRPr="00F66035">
        <w:rPr>
          <w:rFonts w:ascii="Times New Roman" w:eastAsia="MS Gothic" w:hAnsi="Times New Roman" w:cs="Times New Roman"/>
          <w:sz w:val="24"/>
          <w:szCs w:val="24"/>
        </w:rPr>
        <w:t xml:space="preserve"> presidente; Sabino Zilli vice-presidente e Mauro César Michelon membro.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Em conjunto pelas Comissões de Legislação e Educação apreciado o relatório do vereador Mauro ao Projeto de Lei (PL) n° 001/2026. O relator esclareceu que a matéria foi proposta pelos vereadores da Bancada do Partido Progressista (PP) e trata </w:t>
      </w:r>
      <w:proofErr w:type="gramStart"/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da  </w:t>
      </w:r>
      <w:r w:rsidR="00916F1C" w:rsidRPr="00916F1C">
        <w:rPr>
          <w:rFonts w:ascii="Times New Roman" w:eastAsia="MS Gothic" w:hAnsi="Times New Roman" w:cs="Times New Roman"/>
          <w:sz w:val="24"/>
          <w:szCs w:val="24"/>
        </w:rPr>
        <w:t>Declaração</w:t>
      </w:r>
      <w:proofErr w:type="gramEnd"/>
      <w:r w:rsidR="00916F1C" w:rsidRPr="00916F1C">
        <w:rPr>
          <w:rFonts w:ascii="Times New Roman" w:eastAsia="MS Gothic" w:hAnsi="Times New Roman" w:cs="Times New Roman"/>
          <w:sz w:val="24"/>
          <w:szCs w:val="24"/>
        </w:rPr>
        <w:t xml:space="preserve"> de Utilidade Pública à Associação São Lourenço Futsal Feminino.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916F1C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proofErr w:type="gramStart"/>
      <w:r w:rsidR="00916F1C" w:rsidRPr="00F66035">
        <w:rPr>
          <w:rFonts w:ascii="Times New Roman" w:hAnsi="Times New Roman" w:cs="Times New Roman"/>
          <w:sz w:val="24"/>
          <w:szCs w:val="24"/>
        </w:rPr>
        <w:t>unanimidade</w:t>
      </w:r>
      <w:r w:rsidR="00916F1C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10674">
        <w:rPr>
          <w:rFonts w:ascii="Times New Roman" w:hAnsi="Times New Roman" w:cs="Times New Roman"/>
          <w:sz w:val="24"/>
          <w:szCs w:val="24"/>
        </w:rPr>
        <w:t xml:space="preserve"> Na</w:t>
      </w:r>
      <w:proofErr w:type="gramEnd"/>
      <w:r w:rsidR="00810674">
        <w:rPr>
          <w:rFonts w:ascii="Times New Roman" w:hAnsi="Times New Roman" w:cs="Times New Roman"/>
          <w:sz w:val="24"/>
          <w:szCs w:val="24"/>
        </w:rPr>
        <w:t xml:space="preserve"> Comissão de </w:t>
      </w:r>
      <w:r w:rsidR="009A7CF6">
        <w:rPr>
          <w:rFonts w:ascii="Times New Roman" w:hAnsi="Times New Roman" w:cs="Times New Roman"/>
          <w:sz w:val="24"/>
          <w:szCs w:val="24"/>
        </w:rPr>
        <w:t>Finanças</w:t>
      </w:r>
      <w:r w:rsidR="00810674">
        <w:rPr>
          <w:rFonts w:ascii="Times New Roman" w:hAnsi="Times New Roman" w:cs="Times New Roman"/>
          <w:sz w:val="24"/>
          <w:szCs w:val="24"/>
        </w:rPr>
        <w:t xml:space="preserve"> analisado o relatório do vereador </w:t>
      </w:r>
      <w:r w:rsidR="009A7CF6">
        <w:rPr>
          <w:rFonts w:ascii="Times New Roman" w:hAnsi="Times New Roman" w:cs="Times New Roman"/>
          <w:sz w:val="24"/>
          <w:szCs w:val="24"/>
        </w:rPr>
        <w:t>Jader</w:t>
      </w:r>
      <w:r w:rsidR="00810674">
        <w:rPr>
          <w:rFonts w:ascii="Times New Roman" w:hAnsi="Times New Roman" w:cs="Times New Roman"/>
          <w:sz w:val="24"/>
          <w:szCs w:val="24"/>
        </w:rPr>
        <w:t xml:space="preserve"> ao PL n° 89/2025, </w:t>
      </w:r>
      <w:r w:rsidR="007D5426">
        <w:rPr>
          <w:rFonts w:ascii="Times New Roman" w:hAnsi="Times New Roman" w:cs="Times New Roman"/>
          <w:sz w:val="24"/>
          <w:szCs w:val="24"/>
        </w:rPr>
        <w:t xml:space="preserve">de autoria do prefeito, </w:t>
      </w:r>
      <w:proofErr w:type="gramStart"/>
      <w:r w:rsidR="007D5426">
        <w:rPr>
          <w:rFonts w:ascii="Times New Roman" w:hAnsi="Times New Roman" w:cs="Times New Roman"/>
          <w:sz w:val="24"/>
          <w:szCs w:val="24"/>
        </w:rPr>
        <w:t xml:space="preserve">que </w:t>
      </w:r>
      <w:r w:rsidR="007D5426" w:rsidRPr="007D5426">
        <w:rPr>
          <w:rFonts w:ascii="Times New Roman" w:hAnsi="Times New Roman" w:cs="Times New Roman"/>
          <w:sz w:val="24"/>
          <w:szCs w:val="24"/>
        </w:rPr>
        <w:t>Dispõe</w:t>
      </w:r>
      <w:proofErr w:type="gramEnd"/>
      <w:r w:rsidR="007D5426" w:rsidRPr="007D5426">
        <w:rPr>
          <w:rFonts w:ascii="Times New Roman" w:hAnsi="Times New Roman" w:cs="Times New Roman"/>
          <w:sz w:val="24"/>
          <w:szCs w:val="24"/>
        </w:rPr>
        <w:t xml:space="preserve"> sobre desafetação e autoriza a doação de bem imóvel para a Sociedade Rural do Noroeste de Santa Catarina (SRNSC).</w:t>
      </w:r>
      <w:r w:rsidR="00805ACB">
        <w:rPr>
          <w:rFonts w:ascii="Times New Roman" w:hAnsi="Times New Roman" w:cs="Times New Roman"/>
          <w:sz w:val="24"/>
          <w:szCs w:val="24"/>
        </w:rPr>
        <w:t xml:space="preserve"> </w:t>
      </w:r>
      <w:r w:rsidR="00805ACB" w:rsidRPr="00F66035">
        <w:rPr>
          <w:rFonts w:ascii="Times New Roman" w:hAnsi="Times New Roman" w:cs="Times New Roman"/>
          <w:sz w:val="24"/>
          <w:szCs w:val="24"/>
        </w:rPr>
        <w:t>Lido o relatório, favorável, após breves manifestações, o mesmo foi aprovado por unanimidade</w:t>
      </w:r>
      <w:r w:rsidR="00805ACB">
        <w:rPr>
          <w:rFonts w:ascii="Times New Roman" w:hAnsi="Times New Roman" w:cs="Times New Roman"/>
          <w:sz w:val="24"/>
          <w:szCs w:val="24"/>
        </w:rPr>
        <w:t>.</w:t>
      </w:r>
      <w:r w:rsidR="00916FF4">
        <w:rPr>
          <w:rFonts w:ascii="Times New Roman" w:hAnsi="Times New Roman" w:cs="Times New Roman"/>
          <w:sz w:val="24"/>
          <w:szCs w:val="24"/>
        </w:rPr>
        <w:t xml:space="preserve"> </w:t>
      </w:r>
      <w:r w:rsidR="00C957CB">
        <w:rPr>
          <w:rFonts w:ascii="Times New Roman" w:hAnsi="Times New Roman" w:cs="Times New Roman"/>
          <w:sz w:val="24"/>
          <w:szCs w:val="24"/>
        </w:rPr>
        <w:t xml:space="preserve">Em seguida, na Comissão de Obras, analisado o relatório do vereador Sabino ao PL n° 90/2025 </w:t>
      </w:r>
      <w:proofErr w:type="gramStart"/>
      <w:r w:rsidR="00C957CB">
        <w:rPr>
          <w:rFonts w:ascii="Times New Roman" w:hAnsi="Times New Roman" w:cs="Times New Roman"/>
          <w:sz w:val="24"/>
          <w:szCs w:val="24"/>
        </w:rPr>
        <w:t xml:space="preserve">que </w:t>
      </w:r>
      <w:r w:rsidR="00C23CA4" w:rsidRPr="00C23CA4">
        <w:rPr>
          <w:rFonts w:ascii="Times New Roman" w:hAnsi="Times New Roman" w:cs="Times New Roman"/>
          <w:sz w:val="24"/>
          <w:szCs w:val="24"/>
        </w:rPr>
        <w:t>Institui</w:t>
      </w:r>
      <w:proofErr w:type="gramEnd"/>
      <w:r w:rsidR="00C23CA4" w:rsidRPr="00C23CA4">
        <w:rPr>
          <w:rFonts w:ascii="Times New Roman" w:hAnsi="Times New Roman" w:cs="Times New Roman"/>
          <w:sz w:val="24"/>
          <w:szCs w:val="24"/>
        </w:rPr>
        <w:t xml:space="preserve"> o Plano Municipal de Mobilidade Urbana de São Lourenço do Oeste, Santa Catarina.</w:t>
      </w:r>
      <w:r w:rsidR="00C23CA4">
        <w:rPr>
          <w:rFonts w:ascii="Times New Roman" w:hAnsi="Times New Roman" w:cs="Times New Roman"/>
          <w:sz w:val="24"/>
          <w:szCs w:val="24"/>
        </w:rPr>
        <w:t xml:space="preserve"> </w:t>
      </w:r>
      <w:r w:rsidR="002E44F9">
        <w:rPr>
          <w:rFonts w:ascii="Times New Roman" w:hAnsi="Times New Roman" w:cs="Times New Roman"/>
          <w:sz w:val="24"/>
          <w:szCs w:val="24"/>
        </w:rPr>
        <w:t>Em seguida, na Comissão de Educação em pauta o relatório do vereador Sabino ao PL n° 88/2025 que I</w:t>
      </w:r>
      <w:r w:rsidR="002E44F9" w:rsidRPr="002E44F9">
        <w:rPr>
          <w:rFonts w:ascii="Times New Roman" w:hAnsi="Times New Roman" w:cs="Times New Roman"/>
          <w:sz w:val="24"/>
          <w:szCs w:val="24"/>
        </w:rPr>
        <w:t xml:space="preserve">nstitui o Programa de Inclusão Social e Saúde “Abrindo Sorrisos” a ser desenvolvido na Associação de Pais e Amigos dos Excepcionais </w:t>
      </w:r>
      <w:r w:rsidR="002E44F9">
        <w:rPr>
          <w:rFonts w:ascii="Times New Roman" w:hAnsi="Times New Roman" w:cs="Times New Roman"/>
          <w:sz w:val="24"/>
          <w:szCs w:val="24"/>
        </w:rPr>
        <w:t>–</w:t>
      </w:r>
      <w:r w:rsidR="002E44F9" w:rsidRPr="002E44F9">
        <w:rPr>
          <w:rFonts w:ascii="Times New Roman" w:hAnsi="Times New Roman" w:cs="Times New Roman"/>
          <w:sz w:val="24"/>
          <w:szCs w:val="24"/>
        </w:rPr>
        <w:t xml:space="preserve"> APAE</w:t>
      </w:r>
      <w:r w:rsidR="002E44F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E44F9" w:rsidRPr="002E44F9">
        <w:rPr>
          <w:rFonts w:ascii="Times New Roman" w:hAnsi="Times New Roman" w:cs="Times New Roman"/>
          <w:sz w:val="24"/>
          <w:szCs w:val="24"/>
        </w:rPr>
        <w:t>.</w:t>
      </w:r>
      <w:r w:rsidR="0063291F" w:rsidRPr="00F66035">
        <w:rPr>
          <w:rFonts w:ascii="Times New Roman" w:hAnsi="Times New Roman" w:cs="Times New Roman"/>
          <w:sz w:val="24"/>
          <w:szCs w:val="24"/>
        </w:rPr>
        <w:t>Lido</w:t>
      </w:r>
      <w:proofErr w:type="gramEnd"/>
      <w:r w:rsidR="0063291F" w:rsidRPr="00F66035">
        <w:rPr>
          <w:rFonts w:ascii="Times New Roman" w:hAnsi="Times New Roman" w:cs="Times New Roman"/>
          <w:sz w:val="24"/>
          <w:szCs w:val="24"/>
        </w:rPr>
        <w:t xml:space="preserve"> o relatório, favorável, após breves manifestações, o mesmo foi aprovado por </w:t>
      </w:r>
      <w:r w:rsidR="00B95C2C">
        <w:rPr>
          <w:rFonts w:ascii="Times New Roman" w:hAnsi="Times New Roman" w:cs="Times New Roman"/>
          <w:sz w:val="24"/>
          <w:szCs w:val="24"/>
        </w:rPr>
        <w:t xml:space="preserve">unanimidade. Por fim, pela Comissão de Legislação analisado o relatório do vereador Jader ao Projeto de Lei Complementar n° </w:t>
      </w:r>
      <w:r w:rsidR="00B72A96">
        <w:rPr>
          <w:rFonts w:ascii="Times New Roman" w:hAnsi="Times New Roman" w:cs="Times New Roman"/>
          <w:sz w:val="24"/>
          <w:szCs w:val="24"/>
        </w:rPr>
        <w:t xml:space="preserve">32/2025, que </w:t>
      </w:r>
      <w:r w:rsidR="00B72A96" w:rsidRPr="00B72A96">
        <w:rPr>
          <w:rFonts w:ascii="Times New Roman" w:hAnsi="Times New Roman" w:cs="Times New Roman"/>
          <w:sz w:val="24"/>
          <w:szCs w:val="24"/>
        </w:rPr>
        <w:t>Cria programa de cooperação entre o Município de São Lourenço do Oeste e a ACISLO - Associação Empresarial e Cultural de São Lourenço do Oeste, e dá outras providências.</w:t>
      </w:r>
      <w:r w:rsidR="00B72A96">
        <w:rPr>
          <w:rFonts w:ascii="Times New Roman" w:hAnsi="Times New Roman" w:cs="Times New Roman"/>
          <w:sz w:val="24"/>
          <w:szCs w:val="24"/>
        </w:rPr>
        <w:t xml:space="preserve"> </w:t>
      </w:r>
      <w:r w:rsidR="00B72A96" w:rsidRPr="00F66035">
        <w:rPr>
          <w:rFonts w:ascii="Times New Roman" w:hAnsi="Times New Roman" w:cs="Times New Roman"/>
          <w:sz w:val="24"/>
          <w:szCs w:val="24"/>
        </w:rPr>
        <w:t xml:space="preserve">Lido o relatório, favorável, após breves manifestações, o mesmo foi aprovado por </w:t>
      </w:r>
      <w:r w:rsidR="00B72A96">
        <w:rPr>
          <w:rFonts w:ascii="Times New Roman" w:hAnsi="Times New Roman" w:cs="Times New Roman"/>
          <w:sz w:val="24"/>
          <w:szCs w:val="24"/>
        </w:rPr>
        <w:t>unanimidade</w:t>
      </w:r>
      <w:r w:rsidR="00B72A96">
        <w:rPr>
          <w:rFonts w:ascii="Times New Roman" w:hAnsi="Times New Roman" w:cs="Times New Roman"/>
          <w:sz w:val="24"/>
          <w:szCs w:val="24"/>
        </w:rPr>
        <w:t>.</w:t>
      </w:r>
      <w:r w:rsidR="00B72A96" w:rsidRPr="00F660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1F23" w:rsidRPr="00F66035">
        <w:rPr>
          <w:rFonts w:ascii="Times New Roman" w:hAnsi="Times New Roman" w:cs="Times New Roman"/>
          <w:sz w:val="24"/>
          <w:szCs w:val="24"/>
        </w:rPr>
        <w:t>Nada</w:t>
      </w:r>
      <w:proofErr w:type="gramEnd"/>
      <w:r w:rsidR="00801F23" w:rsidRPr="00F66035">
        <w:rPr>
          <w:rFonts w:ascii="Times New Roman" w:hAnsi="Times New Roman" w:cs="Times New Roman"/>
          <w:sz w:val="24"/>
          <w:szCs w:val="24"/>
        </w:rPr>
        <w:t xml:space="preserve"> mais havendo</w:t>
      </w:r>
      <w:r w:rsidR="00394853" w:rsidRPr="00F66035">
        <w:rPr>
          <w:rFonts w:ascii="Times New Roman" w:hAnsi="Times New Roman" w:cs="Times New Roman"/>
          <w:sz w:val="24"/>
          <w:szCs w:val="24"/>
        </w:rPr>
        <w:t xml:space="preserve"> foi encerrada esta reunião,</w:t>
      </w:r>
      <w:r w:rsidR="00801F23" w:rsidRPr="00F66035">
        <w:rPr>
          <w:rFonts w:ascii="Times New Roman" w:hAnsi="Times New Roman" w:cs="Times New Roman"/>
          <w:sz w:val="24"/>
          <w:szCs w:val="24"/>
        </w:rPr>
        <w:t xml:space="preserve"> lavrando-se a presente ata que segue assinada. </w:t>
      </w:r>
    </w:p>
    <w:sectPr w:rsidR="00C27C09" w:rsidRPr="00F66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205"/>
    <w:rsid w:val="00000455"/>
    <w:rsid w:val="00024B89"/>
    <w:rsid w:val="0005284C"/>
    <w:rsid w:val="00066EEC"/>
    <w:rsid w:val="000675DC"/>
    <w:rsid w:val="00077190"/>
    <w:rsid w:val="000830C7"/>
    <w:rsid w:val="00112CA4"/>
    <w:rsid w:val="00120F16"/>
    <w:rsid w:val="001248B7"/>
    <w:rsid w:val="00144E17"/>
    <w:rsid w:val="001454B6"/>
    <w:rsid w:val="00166837"/>
    <w:rsid w:val="00170C66"/>
    <w:rsid w:val="001711A6"/>
    <w:rsid w:val="00197B32"/>
    <w:rsid w:val="001A6B93"/>
    <w:rsid w:val="001B1F0A"/>
    <w:rsid w:val="001E08FE"/>
    <w:rsid w:val="0022184E"/>
    <w:rsid w:val="0025200A"/>
    <w:rsid w:val="00271D34"/>
    <w:rsid w:val="0027417C"/>
    <w:rsid w:val="002825F0"/>
    <w:rsid w:val="00295082"/>
    <w:rsid w:val="002A569D"/>
    <w:rsid w:val="002D5A32"/>
    <w:rsid w:val="002D6205"/>
    <w:rsid w:val="002E44F9"/>
    <w:rsid w:val="002F45E6"/>
    <w:rsid w:val="00360D71"/>
    <w:rsid w:val="00381D07"/>
    <w:rsid w:val="00394853"/>
    <w:rsid w:val="003D4C12"/>
    <w:rsid w:val="003D7CD0"/>
    <w:rsid w:val="003E624E"/>
    <w:rsid w:val="003F680B"/>
    <w:rsid w:val="00416AB7"/>
    <w:rsid w:val="0042392C"/>
    <w:rsid w:val="004254FA"/>
    <w:rsid w:val="00464A00"/>
    <w:rsid w:val="004A56CA"/>
    <w:rsid w:val="004B3698"/>
    <w:rsid w:val="004B3EFC"/>
    <w:rsid w:val="004B5906"/>
    <w:rsid w:val="004F35F0"/>
    <w:rsid w:val="00517A72"/>
    <w:rsid w:val="00555549"/>
    <w:rsid w:val="00571042"/>
    <w:rsid w:val="00580428"/>
    <w:rsid w:val="0058237B"/>
    <w:rsid w:val="00587774"/>
    <w:rsid w:val="005A70A2"/>
    <w:rsid w:val="006030D0"/>
    <w:rsid w:val="00620CD8"/>
    <w:rsid w:val="00623687"/>
    <w:rsid w:val="00632444"/>
    <w:rsid w:val="0063291F"/>
    <w:rsid w:val="0064524C"/>
    <w:rsid w:val="00674BE8"/>
    <w:rsid w:val="006A19EC"/>
    <w:rsid w:val="006C4890"/>
    <w:rsid w:val="006E61EA"/>
    <w:rsid w:val="006E6CE0"/>
    <w:rsid w:val="00713676"/>
    <w:rsid w:val="00733174"/>
    <w:rsid w:val="00763E3F"/>
    <w:rsid w:val="00777527"/>
    <w:rsid w:val="007B2D99"/>
    <w:rsid w:val="007B79FC"/>
    <w:rsid w:val="007B7E2B"/>
    <w:rsid w:val="007D5426"/>
    <w:rsid w:val="00801F23"/>
    <w:rsid w:val="00805ACB"/>
    <w:rsid w:val="00810674"/>
    <w:rsid w:val="00824F81"/>
    <w:rsid w:val="00831904"/>
    <w:rsid w:val="00850842"/>
    <w:rsid w:val="00876373"/>
    <w:rsid w:val="008A06C2"/>
    <w:rsid w:val="008B36CA"/>
    <w:rsid w:val="008D2F50"/>
    <w:rsid w:val="008D7E2F"/>
    <w:rsid w:val="008F0505"/>
    <w:rsid w:val="008F1BC8"/>
    <w:rsid w:val="0090600B"/>
    <w:rsid w:val="00914FD4"/>
    <w:rsid w:val="00916F1C"/>
    <w:rsid w:val="00916FF4"/>
    <w:rsid w:val="0098265C"/>
    <w:rsid w:val="009A356A"/>
    <w:rsid w:val="009A696D"/>
    <w:rsid w:val="009A7CF6"/>
    <w:rsid w:val="009B4139"/>
    <w:rsid w:val="009C0F17"/>
    <w:rsid w:val="00A01343"/>
    <w:rsid w:val="00A119B6"/>
    <w:rsid w:val="00A84065"/>
    <w:rsid w:val="00AC39F8"/>
    <w:rsid w:val="00AF2AF2"/>
    <w:rsid w:val="00B40098"/>
    <w:rsid w:val="00B72A96"/>
    <w:rsid w:val="00B8208C"/>
    <w:rsid w:val="00B84A2E"/>
    <w:rsid w:val="00B95C2C"/>
    <w:rsid w:val="00C23CA4"/>
    <w:rsid w:val="00C27C09"/>
    <w:rsid w:val="00C437E3"/>
    <w:rsid w:val="00C957CB"/>
    <w:rsid w:val="00CA6692"/>
    <w:rsid w:val="00CA79E4"/>
    <w:rsid w:val="00CC3DA9"/>
    <w:rsid w:val="00CC4907"/>
    <w:rsid w:val="00CF0F9E"/>
    <w:rsid w:val="00D14CD1"/>
    <w:rsid w:val="00D24FA8"/>
    <w:rsid w:val="00D47304"/>
    <w:rsid w:val="00D634B7"/>
    <w:rsid w:val="00D72981"/>
    <w:rsid w:val="00DB07D8"/>
    <w:rsid w:val="00DD56D4"/>
    <w:rsid w:val="00DE43A1"/>
    <w:rsid w:val="00DF6B73"/>
    <w:rsid w:val="00E22640"/>
    <w:rsid w:val="00E34076"/>
    <w:rsid w:val="00E42378"/>
    <w:rsid w:val="00E53CA4"/>
    <w:rsid w:val="00E608A5"/>
    <w:rsid w:val="00E967C6"/>
    <w:rsid w:val="00EC0A7E"/>
    <w:rsid w:val="00ED2384"/>
    <w:rsid w:val="00ED3738"/>
    <w:rsid w:val="00ED4129"/>
    <w:rsid w:val="00EF39A7"/>
    <w:rsid w:val="00EF46E1"/>
    <w:rsid w:val="00EF47C9"/>
    <w:rsid w:val="00F02EC8"/>
    <w:rsid w:val="00F05378"/>
    <w:rsid w:val="00F211A7"/>
    <w:rsid w:val="00F242EB"/>
    <w:rsid w:val="00F3372D"/>
    <w:rsid w:val="00F3547F"/>
    <w:rsid w:val="00F40E8C"/>
    <w:rsid w:val="00F433D6"/>
    <w:rsid w:val="00F66035"/>
    <w:rsid w:val="00F7609C"/>
    <w:rsid w:val="00FD0B33"/>
    <w:rsid w:val="00FD52F6"/>
    <w:rsid w:val="00FE3E01"/>
    <w:rsid w:val="00FE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1993"/>
  <w15:chartTrackingRefBased/>
  <w15:docId w15:val="{88DB2A29-9EA6-4DF2-B304-9E7C5E30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394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104</cp:revision>
  <cp:lastPrinted>2025-11-03T18:05:00Z</cp:lastPrinted>
  <dcterms:created xsi:type="dcterms:W3CDTF">2025-08-18T17:40:00Z</dcterms:created>
  <dcterms:modified xsi:type="dcterms:W3CDTF">2026-02-09T20:52:00Z</dcterms:modified>
</cp:coreProperties>
</file>