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A576" w14:textId="7FCFE1DA" w:rsidR="00517A72" w:rsidRPr="00F66035" w:rsidRDefault="007B79FC" w:rsidP="00F66035">
      <w:pPr>
        <w:tabs>
          <w:tab w:val="left" w:pos="851"/>
        </w:tabs>
        <w:spacing w:after="0" w:line="3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116A52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1F9CFC86" w14:textId="729557CE" w:rsidR="00517A72" w:rsidRPr="00F66035" w:rsidRDefault="00517A72" w:rsidP="00F66035">
      <w:pPr>
        <w:tabs>
          <w:tab w:val="left" w:pos="851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66035">
        <w:rPr>
          <w:rFonts w:ascii="Times New Roman" w:hAnsi="Times New Roman" w:cs="Times New Roman"/>
          <w:sz w:val="24"/>
          <w:szCs w:val="24"/>
        </w:rPr>
        <w:t xml:space="preserve">Ata nº </w:t>
      </w:r>
      <w:r w:rsidR="007B79FC">
        <w:rPr>
          <w:rFonts w:ascii="Times New Roman" w:hAnsi="Times New Roman" w:cs="Times New Roman"/>
          <w:sz w:val="24"/>
          <w:szCs w:val="24"/>
        </w:rPr>
        <w:t>0</w:t>
      </w:r>
      <w:r w:rsidR="00116A52">
        <w:rPr>
          <w:rFonts w:ascii="Times New Roman" w:hAnsi="Times New Roman" w:cs="Times New Roman"/>
          <w:sz w:val="24"/>
          <w:szCs w:val="24"/>
        </w:rPr>
        <w:t>6</w:t>
      </w:r>
      <w:r w:rsidR="007B79FC">
        <w:rPr>
          <w:rFonts w:ascii="Times New Roman" w:hAnsi="Times New Roman" w:cs="Times New Roman"/>
          <w:sz w:val="24"/>
          <w:szCs w:val="24"/>
        </w:rPr>
        <w:t>/2026</w:t>
      </w:r>
    </w:p>
    <w:p w14:paraId="63AFFB6D" w14:textId="77777777" w:rsidR="00517A72" w:rsidRPr="00F66035" w:rsidRDefault="00517A72" w:rsidP="00F66035">
      <w:pPr>
        <w:tabs>
          <w:tab w:val="left" w:pos="851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5F5668D" w14:textId="7C8CB0A3" w:rsidR="00C27C09" w:rsidRPr="00F66035" w:rsidRDefault="0005284C" w:rsidP="00F6603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66035">
        <w:rPr>
          <w:rFonts w:ascii="Times New Roman" w:hAnsi="Times New Roman" w:cs="Times New Roman"/>
          <w:sz w:val="24"/>
          <w:szCs w:val="24"/>
        </w:rPr>
        <w:t xml:space="preserve">Aos </w:t>
      </w:r>
      <w:r w:rsidR="001D536F">
        <w:rPr>
          <w:rFonts w:ascii="Times New Roman" w:hAnsi="Times New Roman" w:cs="Times New Roman"/>
          <w:sz w:val="24"/>
          <w:szCs w:val="24"/>
        </w:rPr>
        <w:t xml:space="preserve">vinte e </w:t>
      </w:r>
      <w:r w:rsidR="00116A52">
        <w:rPr>
          <w:rFonts w:ascii="Times New Roman" w:hAnsi="Times New Roman" w:cs="Times New Roman"/>
          <w:sz w:val="24"/>
          <w:szCs w:val="24"/>
        </w:rPr>
        <w:t>seis</w:t>
      </w:r>
      <w:r w:rsidR="0022184E">
        <w:rPr>
          <w:rFonts w:ascii="Times New Roman" w:hAnsi="Times New Roman" w:cs="Times New Roman"/>
          <w:sz w:val="24"/>
          <w:szCs w:val="24"/>
        </w:rPr>
        <w:t xml:space="preserve"> </w:t>
      </w:r>
      <w:r w:rsidR="00D72981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6C1C62">
        <w:rPr>
          <w:rFonts w:ascii="Times New Roman" w:hAnsi="Times New Roman" w:cs="Times New Roman"/>
          <w:sz w:val="24"/>
          <w:szCs w:val="24"/>
        </w:rPr>
        <w:t xml:space="preserve">março </w:t>
      </w:r>
      <w:r w:rsidR="00CA6692" w:rsidRPr="00F66035">
        <w:rPr>
          <w:rFonts w:ascii="Times New Roman" w:hAnsi="Times New Roman" w:cs="Times New Roman"/>
          <w:sz w:val="24"/>
          <w:szCs w:val="24"/>
        </w:rPr>
        <w:t>de 202</w:t>
      </w:r>
      <w:r w:rsidR="00166837">
        <w:rPr>
          <w:rFonts w:ascii="Times New Roman" w:hAnsi="Times New Roman" w:cs="Times New Roman"/>
          <w:sz w:val="24"/>
          <w:szCs w:val="24"/>
        </w:rPr>
        <w:t>6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 </w:t>
      </w:r>
      <w:r w:rsidR="0022184E">
        <w:rPr>
          <w:rFonts w:ascii="Times New Roman" w:hAnsi="Times New Roman" w:cs="Times New Roman"/>
          <w:sz w:val="24"/>
          <w:szCs w:val="24"/>
        </w:rPr>
        <w:t>(</w:t>
      </w:r>
      <w:r w:rsidR="001D536F">
        <w:rPr>
          <w:rFonts w:ascii="Times New Roman" w:hAnsi="Times New Roman" w:cs="Times New Roman"/>
          <w:sz w:val="24"/>
          <w:szCs w:val="24"/>
        </w:rPr>
        <w:t>2</w:t>
      </w:r>
      <w:r w:rsidR="00116A52">
        <w:rPr>
          <w:rFonts w:ascii="Times New Roman" w:hAnsi="Times New Roman" w:cs="Times New Roman"/>
          <w:sz w:val="24"/>
          <w:szCs w:val="24"/>
        </w:rPr>
        <w:t>6</w:t>
      </w:r>
      <w:r w:rsidR="00166837">
        <w:rPr>
          <w:rFonts w:ascii="Times New Roman" w:hAnsi="Times New Roman" w:cs="Times New Roman"/>
          <w:sz w:val="24"/>
          <w:szCs w:val="24"/>
        </w:rPr>
        <w:t>/0</w:t>
      </w:r>
      <w:r w:rsidR="006C1C62">
        <w:rPr>
          <w:rFonts w:ascii="Times New Roman" w:hAnsi="Times New Roman" w:cs="Times New Roman"/>
          <w:sz w:val="24"/>
          <w:szCs w:val="24"/>
        </w:rPr>
        <w:t>3</w:t>
      </w:r>
      <w:r w:rsidR="00166837">
        <w:rPr>
          <w:rFonts w:ascii="Times New Roman" w:hAnsi="Times New Roman" w:cs="Times New Roman"/>
          <w:sz w:val="24"/>
          <w:szCs w:val="24"/>
        </w:rPr>
        <w:t>/26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), às </w:t>
      </w:r>
      <w:r w:rsidR="00170C66" w:rsidRPr="00F66035">
        <w:rPr>
          <w:rFonts w:ascii="Times New Roman" w:hAnsi="Times New Roman" w:cs="Times New Roman"/>
          <w:sz w:val="24"/>
          <w:szCs w:val="24"/>
        </w:rPr>
        <w:t>dezessete horas e trinta minutos</w:t>
      </w:r>
      <w:r w:rsidR="00B84A2E" w:rsidRPr="00F66035">
        <w:rPr>
          <w:rFonts w:ascii="Times New Roman" w:hAnsi="Times New Roman" w:cs="Times New Roman"/>
          <w:sz w:val="24"/>
          <w:szCs w:val="24"/>
        </w:rPr>
        <w:t xml:space="preserve"> </w:t>
      </w:r>
      <w:r w:rsidR="00CA6692" w:rsidRPr="00F66035">
        <w:rPr>
          <w:rFonts w:ascii="Times New Roman" w:hAnsi="Times New Roman" w:cs="Times New Roman"/>
          <w:sz w:val="24"/>
          <w:szCs w:val="24"/>
        </w:rPr>
        <w:t>(1</w:t>
      </w:r>
      <w:r w:rsidR="00170C66" w:rsidRPr="00F66035">
        <w:rPr>
          <w:rFonts w:ascii="Times New Roman" w:hAnsi="Times New Roman" w:cs="Times New Roman"/>
          <w:sz w:val="24"/>
          <w:szCs w:val="24"/>
        </w:rPr>
        <w:t>7:30</w:t>
      </w:r>
      <w:r w:rsidR="00CA6692" w:rsidRPr="00F66035">
        <w:rPr>
          <w:rFonts w:ascii="Times New Roman" w:hAnsi="Times New Roman" w:cs="Times New Roman"/>
          <w:sz w:val="24"/>
          <w:szCs w:val="24"/>
        </w:rPr>
        <w:t>)</w:t>
      </w:r>
      <w:r w:rsidR="00B84A2E" w:rsidRPr="00F66035">
        <w:rPr>
          <w:rFonts w:ascii="Times New Roman" w:hAnsi="Times New Roman" w:cs="Times New Roman"/>
          <w:sz w:val="24"/>
          <w:szCs w:val="24"/>
        </w:rPr>
        <w:t>,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 no Plenarinho Vereador Argeu Barbosa de Camargo, anexo a Câmara Municipal de São Lourenço do Oeste, reuniram-se os membros</w:t>
      </w:r>
      <w:r w:rsidR="00E34076" w:rsidRPr="00F66035">
        <w:rPr>
          <w:rFonts w:ascii="Times New Roman" w:hAnsi="Times New Roman" w:cs="Times New Roman"/>
          <w:sz w:val="24"/>
          <w:szCs w:val="24"/>
        </w:rPr>
        <w:t xml:space="preserve"> da Comiss</w:t>
      </w:r>
      <w:r w:rsidR="00116A52">
        <w:rPr>
          <w:rFonts w:ascii="Times New Roman" w:hAnsi="Times New Roman" w:cs="Times New Roman"/>
          <w:sz w:val="24"/>
          <w:szCs w:val="24"/>
        </w:rPr>
        <w:t>ão de Obras, Serviços Públicos e Urbano: Sabino Zilli Presidente; César Piran Vice-Presidente e Edson Ferrari Membro.</w:t>
      </w:r>
      <w:r w:rsidR="00E34076" w:rsidRPr="00F66035">
        <w:rPr>
          <w:rFonts w:ascii="Times New Roman" w:hAnsi="Times New Roman" w:cs="Times New Roman"/>
          <w:sz w:val="24"/>
          <w:szCs w:val="24"/>
        </w:rPr>
        <w:t xml:space="preserve"> </w:t>
      </w:r>
      <w:r w:rsidR="00116A52">
        <w:rPr>
          <w:rFonts w:ascii="Times New Roman" w:hAnsi="Times New Roman" w:cs="Times New Roman"/>
          <w:sz w:val="24"/>
          <w:szCs w:val="24"/>
        </w:rPr>
        <w:t xml:space="preserve"> </w:t>
      </w:r>
      <w:r w:rsidR="000E08B0">
        <w:rPr>
          <w:rFonts w:ascii="Times New Roman" w:hAnsi="Times New Roman" w:cs="Times New Roman"/>
          <w:sz w:val="24"/>
          <w:szCs w:val="24"/>
        </w:rPr>
        <w:t>Foi analisado pela Comissão relatório do vereador Sabino ao Projeto de Lei n° 002/2026. O Projeto esclareceu o relator, é de autoria da Bancada dos Partidos PP, PSD e PL e tem por objetivo</w:t>
      </w:r>
      <w:r w:rsidR="00603226">
        <w:rPr>
          <w:rFonts w:ascii="Times New Roman" w:hAnsi="Times New Roman" w:cs="Times New Roman"/>
          <w:sz w:val="24"/>
          <w:szCs w:val="24"/>
        </w:rPr>
        <w:t xml:space="preserve"> nominar a</w:t>
      </w:r>
      <w:r w:rsidR="000E08B0">
        <w:rPr>
          <w:rFonts w:ascii="Times New Roman" w:hAnsi="Times New Roman" w:cs="Times New Roman"/>
          <w:sz w:val="24"/>
          <w:szCs w:val="24"/>
        </w:rPr>
        <w:t xml:space="preserve"> </w:t>
      </w:r>
      <w:r w:rsidR="00603226" w:rsidRPr="00603226">
        <w:rPr>
          <w:rFonts w:ascii="Times New Roman" w:hAnsi="Times New Roman" w:cs="Times New Roman"/>
          <w:sz w:val="24"/>
          <w:szCs w:val="24"/>
        </w:rPr>
        <w:t xml:space="preserve">Unidade Básica de Saúde - Porte II, localizada na Rua </w:t>
      </w:r>
      <w:proofErr w:type="spellStart"/>
      <w:r w:rsidR="00603226" w:rsidRPr="00603226">
        <w:rPr>
          <w:rFonts w:ascii="Times New Roman" w:hAnsi="Times New Roman" w:cs="Times New Roman"/>
          <w:sz w:val="24"/>
          <w:szCs w:val="24"/>
        </w:rPr>
        <w:t>Gílio</w:t>
      </w:r>
      <w:proofErr w:type="spellEnd"/>
      <w:r w:rsidR="00603226" w:rsidRPr="00603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226" w:rsidRPr="00603226">
        <w:rPr>
          <w:rFonts w:ascii="Times New Roman" w:hAnsi="Times New Roman" w:cs="Times New Roman"/>
          <w:sz w:val="24"/>
          <w:szCs w:val="24"/>
        </w:rPr>
        <w:t>Rezzieri</w:t>
      </w:r>
      <w:proofErr w:type="spellEnd"/>
      <w:r w:rsidR="00603226" w:rsidRPr="00603226">
        <w:rPr>
          <w:rFonts w:ascii="Times New Roman" w:hAnsi="Times New Roman" w:cs="Times New Roman"/>
          <w:sz w:val="24"/>
          <w:szCs w:val="24"/>
        </w:rPr>
        <w:t>, bairro Centro</w:t>
      </w:r>
      <w:r w:rsidR="00603226">
        <w:rPr>
          <w:rFonts w:ascii="Times New Roman" w:hAnsi="Times New Roman" w:cs="Times New Roman"/>
          <w:sz w:val="24"/>
          <w:szCs w:val="24"/>
        </w:rPr>
        <w:t xml:space="preserve"> </w:t>
      </w:r>
      <w:r w:rsidR="00603226" w:rsidRPr="00603226">
        <w:rPr>
          <w:rFonts w:ascii="Times New Roman" w:hAnsi="Times New Roman" w:cs="Times New Roman"/>
          <w:sz w:val="24"/>
          <w:szCs w:val="24"/>
        </w:rPr>
        <w:t xml:space="preserve">de Unidade Básica de Saúde Dr. Ricardo Gewehr </w:t>
      </w:r>
      <w:proofErr w:type="spellStart"/>
      <w:r w:rsidR="00603226" w:rsidRPr="00603226">
        <w:rPr>
          <w:rFonts w:ascii="Times New Roman" w:hAnsi="Times New Roman" w:cs="Times New Roman"/>
          <w:sz w:val="24"/>
          <w:szCs w:val="24"/>
        </w:rPr>
        <w:t>Pettinelli</w:t>
      </w:r>
      <w:proofErr w:type="spellEnd"/>
      <w:r w:rsidR="00603226" w:rsidRPr="00603226">
        <w:rPr>
          <w:rFonts w:ascii="Times New Roman" w:hAnsi="Times New Roman" w:cs="Times New Roman"/>
          <w:sz w:val="24"/>
          <w:szCs w:val="24"/>
        </w:rPr>
        <w:t>.</w:t>
      </w:r>
      <w:r w:rsidR="00A07C05" w:rsidRPr="00A07C05">
        <w:rPr>
          <w:rFonts w:ascii="Times New Roman" w:hAnsi="Times New Roman" w:cs="Times New Roman"/>
          <w:sz w:val="24"/>
          <w:szCs w:val="24"/>
        </w:rPr>
        <w:t xml:space="preserve"> </w:t>
      </w:r>
      <w:r w:rsidR="00A07C05" w:rsidRPr="00F66035">
        <w:rPr>
          <w:rFonts w:ascii="Times New Roman" w:hAnsi="Times New Roman" w:cs="Times New Roman"/>
          <w:sz w:val="24"/>
          <w:szCs w:val="24"/>
        </w:rPr>
        <w:t xml:space="preserve">Lido o relatório, favorável, após breves manifestações, o mesmo foi aprovado por </w:t>
      </w:r>
      <w:r w:rsidR="00A07C05">
        <w:rPr>
          <w:rFonts w:ascii="Times New Roman" w:hAnsi="Times New Roman" w:cs="Times New Roman"/>
          <w:sz w:val="24"/>
          <w:szCs w:val="24"/>
        </w:rPr>
        <w:t xml:space="preserve">unanimidade. </w:t>
      </w:r>
      <w:r w:rsidR="00A07C05" w:rsidRPr="008C4CF9">
        <w:rPr>
          <w:rFonts w:ascii="Times New Roman" w:hAnsi="Times New Roman" w:cs="Times New Roman"/>
          <w:sz w:val="24"/>
          <w:szCs w:val="24"/>
        </w:rPr>
        <w:t xml:space="preserve"> </w:t>
      </w:r>
      <w:r w:rsidR="00DD26CF">
        <w:rPr>
          <w:rFonts w:ascii="Times New Roman" w:hAnsi="Times New Roman" w:cs="Times New Roman"/>
          <w:sz w:val="24"/>
          <w:szCs w:val="24"/>
        </w:rPr>
        <w:t xml:space="preserve"> </w:t>
      </w:r>
      <w:r w:rsidR="00801F23" w:rsidRPr="00F66035">
        <w:rPr>
          <w:rFonts w:ascii="Times New Roman" w:hAnsi="Times New Roman" w:cs="Times New Roman"/>
          <w:sz w:val="24"/>
          <w:szCs w:val="24"/>
        </w:rPr>
        <w:t>Nada mais havendo</w:t>
      </w:r>
      <w:r w:rsidR="00394853" w:rsidRPr="00F66035">
        <w:rPr>
          <w:rFonts w:ascii="Times New Roman" w:hAnsi="Times New Roman" w:cs="Times New Roman"/>
          <w:sz w:val="24"/>
          <w:szCs w:val="24"/>
        </w:rPr>
        <w:t xml:space="preserve"> foi encerrada esta reunião,</w:t>
      </w:r>
      <w:r w:rsidR="00801F23" w:rsidRPr="00F66035">
        <w:rPr>
          <w:rFonts w:ascii="Times New Roman" w:hAnsi="Times New Roman" w:cs="Times New Roman"/>
          <w:sz w:val="24"/>
          <w:szCs w:val="24"/>
        </w:rPr>
        <w:t xml:space="preserve"> lavrando-se a presente ata que segue assinada. </w:t>
      </w:r>
    </w:p>
    <w:sectPr w:rsidR="00C27C09" w:rsidRPr="00F66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583DD" w14:textId="77777777" w:rsidR="007C76DF" w:rsidRDefault="007C76DF" w:rsidP="00E22C44">
      <w:pPr>
        <w:spacing w:after="0" w:line="240" w:lineRule="auto"/>
      </w:pPr>
      <w:r>
        <w:separator/>
      </w:r>
    </w:p>
  </w:endnote>
  <w:endnote w:type="continuationSeparator" w:id="0">
    <w:p w14:paraId="7E4D8F2D" w14:textId="77777777" w:rsidR="007C76DF" w:rsidRDefault="007C76DF" w:rsidP="00E2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8D8E4" w14:textId="77777777" w:rsidR="007C76DF" w:rsidRDefault="007C76DF" w:rsidP="00E22C44">
      <w:pPr>
        <w:spacing w:after="0" w:line="240" w:lineRule="auto"/>
      </w:pPr>
      <w:r>
        <w:separator/>
      </w:r>
    </w:p>
  </w:footnote>
  <w:footnote w:type="continuationSeparator" w:id="0">
    <w:p w14:paraId="30F0D8F4" w14:textId="77777777" w:rsidR="007C76DF" w:rsidRDefault="007C76DF" w:rsidP="00E22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205"/>
    <w:rsid w:val="00000455"/>
    <w:rsid w:val="00024B89"/>
    <w:rsid w:val="0005284C"/>
    <w:rsid w:val="00063E9D"/>
    <w:rsid w:val="00066EEC"/>
    <w:rsid w:val="000675DC"/>
    <w:rsid w:val="000720CF"/>
    <w:rsid w:val="00077190"/>
    <w:rsid w:val="000830C7"/>
    <w:rsid w:val="000B6470"/>
    <w:rsid w:val="000E08B0"/>
    <w:rsid w:val="0010700E"/>
    <w:rsid w:val="00112CA4"/>
    <w:rsid w:val="00116A52"/>
    <w:rsid w:val="00120F16"/>
    <w:rsid w:val="001248B7"/>
    <w:rsid w:val="001253CF"/>
    <w:rsid w:val="00144E17"/>
    <w:rsid w:val="001454B6"/>
    <w:rsid w:val="001623D6"/>
    <w:rsid w:val="00166837"/>
    <w:rsid w:val="00170C66"/>
    <w:rsid w:val="001711A6"/>
    <w:rsid w:val="00191EA8"/>
    <w:rsid w:val="00197B32"/>
    <w:rsid w:val="001A35D8"/>
    <w:rsid w:val="001A6B93"/>
    <w:rsid w:val="001B1F0A"/>
    <w:rsid w:val="001D536F"/>
    <w:rsid w:val="001E08FE"/>
    <w:rsid w:val="001E68BE"/>
    <w:rsid w:val="0022184E"/>
    <w:rsid w:val="0025200A"/>
    <w:rsid w:val="00271D34"/>
    <w:rsid w:val="0027417C"/>
    <w:rsid w:val="002825F0"/>
    <w:rsid w:val="00293A06"/>
    <w:rsid w:val="00295082"/>
    <w:rsid w:val="002A08EC"/>
    <w:rsid w:val="002A569D"/>
    <w:rsid w:val="002D5A32"/>
    <w:rsid w:val="002D6205"/>
    <w:rsid w:val="002E44F9"/>
    <w:rsid w:val="002F2BB0"/>
    <w:rsid w:val="002F45E6"/>
    <w:rsid w:val="003262EC"/>
    <w:rsid w:val="00360D71"/>
    <w:rsid w:val="00381D07"/>
    <w:rsid w:val="00394853"/>
    <w:rsid w:val="003A71C1"/>
    <w:rsid w:val="003B31A9"/>
    <w:rsid w:val="003D4C12"/>
    <w:rsid w:val="003D7CD0"/>
    <w:rsid w:val="003E624E"/>
    <w:rsid w:val="003F680B"/>
    <w:rsid w:val="00416AB7"/>
    <w:rsid w:val="0042392C"/>
    <w:rsid w:val="004254FA"/>
    <w:rsid w:val="00443F81"/>
    <w:rsid w:val="00464A00"/>
    <w:rsid w:val="004A56CA"/>
    <w:rsid w:val="004B3698"/>
    <w:rsid w:val="004B3EFC"/>
    <w:rsid w:val="004B5906"/>
    <w:rsid w:val="004F35F0"/>
    <w:rsid w:val="00517A72"/>
    <w:rsid w:val="00531945"/>
    <w:rsid w:val="00555549"/>
    <w:rsid w:val="00571042"/>
    <w:rsid w:val="00571DE5"/>
    <w:rsid w:val="00580428"/>
    <w:rsid w:val="0058237B"/>
    <w:rsid w:val="00587774"/>
    <w:rsid w:val="005A70A2"/>
    <w:rsid w:val="006030D0"/>
    <w:rsid w:val="00603226"/>
    <w:rsid w:val="00612810"/>
    <w:rsid w:val="00620CD8"/>
    <w:rsid w:val="00623687"/>
    <w:rsid w:val="006253A8"/>
    <w:rsid w:val="00632444"/>
    <w:rsid w:val="0063291F"/>
    <w:rsid w:val="0064524C"/>
    <w:rsid w:val="00674BE8"/>
    <w:rsid w:val="006A19EC"/>
    <w:rsid w:val="006C1C62"/>
    <w:rsid w:val="006C4890"/>
    <w:rsid w:val="006E61EA"/>
    <w:rsid w:val="006E6CE0"/>
    <w:rsid w:val="00713676"/>
    <w:rsid w:val="00733174"/>
    <w:rsid w:val="00763E3F"/>
    <w:rsid w:val="00777527"/>
    <w:rsid w:val="007A7182"/>
    <w:rsid w:val="007B2D99"/>
    <w:rsid w:val="007B79FC"/>
    <w:rsid w:val="007B7E2B"/>
    <w:rsid w:val="007C76DF"/>
    <w:rsid w:val="007D5426"/>
    <w:rsid w:val="00801F23"/>
    <w:rsid w:val="00805ACB"/>
    <w:rsid w:val="00810674"/>
    <w:rsid w:val="00811CD9"/>
    <w:rsid w:val="00824F81"/>
    <w:rsid w:val="00831904"/>
    <w:rsid w:val="00850842"/>
    <w:rsid w:val="00876373"/>
    <w:rsid w:val="008A06C2"/>
    <w:rsid w:val="008B36CA"/>
    <w:rsid w:val="008C4CF9"/>
    <w:rsid w:val="008D2F50"/>
    <w:rsid w:val="008D7E2F"/>
    <w:rsid w:val="008F0505"/>
    <w:rsid w:val="008F1BC8"/>
    <w:rsid w:val="0090600B"/>
    <w:rsid w:val="00914FD4"/>
    <w:rsid w:val="00916F1C"/>
    <w:rsid w:val="00916FF4"/>
    <w:rsid w:val="0094497D"/>
    <w:rsid w:val="0098265C"/>
    <w:rsid w:val="009A356A"/>
    <w:rsid w:val="009A696D"/>
    <w:rsid w:val="009A7CF6"/>
    <w:rsid w:val="009B4139"/>
    <w:rsid w:val="009C0F17"/>
    <w:rsid w:val="009C53CE"/>
    <w:rsid w:val="009E4386"/>
    <w:rsid w:val="00A01343"/>
    <w:rsid w:val="00A07C05"/>
    <w:rsid w:val="00A119B6"/>
    <w:rsid w:val="00A76B48"/>
    <w:rsid w:val="00A84065"/>
    <w:rsid w:val="00AC39F8"/>
    <w:rsid w:val="00AF2AF2"/>
    <w:rsid w:val="00B005AF"/>
    <w:rsid w:val="00B40098"/>
    <w:rsid w:val="00B72A96"/>
    <w:rsid w:val="00B8208C"/>
    <w:rsid w:val="00B84A2E"/>
    <w:rsid w:val="00B95C2C"/>
    <w:rsid w:val="00C23CA4"/>
    <w:rsid w:val="00C272D8"/>
    <w:rsid w:val="00C27C09"/>
    <w:rsid w:val="00C437E3"/>
    <w:rsid w:val="00C957CB"/>
    <w:rsid w:val="00CA3592"/>
    <w:rsid w:val="00CA6692"/>
    <w:rsid w:val="00CA79E4"/>
    <w:rsid w:val="00CC3DA9"/>
    <w:rsid w:val="00CC4907"/>
    <w:rsid w:val="00CC6813"/>
    <w:rsid w:val="00CF0F9E"/>
    <w:rsid w:val="00D14CD1"/>
    <w:rsid w:val="00D14D7D"/>
    <w:rsid w:val="00D24FA8"/>
    <w:rsid w:val="00D47304"/>
    <w:rsid w:val="00D634B7"/>
    <w:rsid w:val="00D668B9"/>
    <w:rsid w:val="00D72981"/>
    <w:rsid w:val="00D966A5"/>
    <w:rsid w:val="00DB07D8"/>
    <w:rsid w:val="00DD26CF"/>
    <w:rsid w:val="00DD56D4"/>
    <w:rsid w:val="00DE1C39"/>
    <w:rsid w:val="00DE43A1"/>
    <w:rsid w:val="00DF6B73"/>
    <w:rsid w:val="00E03722"/>
    <w:rsid w:val="00E136D4"/>
    <w:rsid w:val="00E22640"/>
    <w:rsid w:val="00E22C44"/>
    <w:rsid w:val="00E34076"/>
    <w:rsid w:val="00E34271"/>
    <w:rsid w:val="00E42378"/>
    <w:rsid w:val="00E46B91"/>
    <w:rsid w:val="00E53CA4"/>
    <w:rsid w:val="00E608A5"/>
    <w:rsid w:val="00E66547"/>
    <w:rsid w:val="00E967C6"/>
    <w:rsid w:val="00EB7BAE"/>
    <w:rsid w:val="00EC0A7E"/>
    <w:rsid w:val="00ED2384"/>
    <w:rsid w:val="00ED3738"/>
    <w:rsid w:val="00ED4129"/>
    <w:rsid w:val="00EF39A7"/>
    <w:rsid w:val="00EF46E1"/>
    <w:rsid w:val="00EF47C9"/>
    <w:rsid w:val="00F02EC8"/>
    <w:rsid w:val="00F05378"/>
    <w:rsid w:val="00F211A7"/>
    <w:rsid w:val="00F242EB"/>
    <w:rsid w:val="00F3372D"/>
    <w:rsid w:val="00F3547F"/>
    <w:rsid w:val="00F40E8C"/>
    <w:rsid w:val="00F433D6"/>
    <w:rsid w:val="00F66035"/>
    <w:rsid w:val="00F75EB4"/>
    <w:rsid w:val="00F7609C"/>
    <w:rsid w:val="00F81A41"/>
    <w:rsid w:val="00FC6710"/>
    <w:rsid w:val="00FD0B33"/>
    <w:rsid w:val="00FD52F6"/>
    <w:rsid w:val="00FE3E01"/>
    <w:rsid w:val="00FE6BAE"/>
    <w:rsid w:val="00F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1993"/>
  <w15:chartTrackingRefBased/>
  <w15:docId w15:val="{88DB2A29-9EA6-4DF2-B304-9E7C5E30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2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37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22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C44"/>
  </w:style>
  <w:style w:type="paragraph" w:styleId="Rodap">
    <w:name w:val="footer"/>
    <w:basedOn w:val="Normal"/>
    <w:link w:val="RodapChar"/>
    <w:uiPriority w:val="99"/>
    <w:unhideWhenUsed/>
    <w:rsid w:val="00E22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142</cp:revision>
  <cp:lastPrinted>2025-11-03T18:05:00Z</cp:lastPrinted>
  <dcterms:created xsi:type="dcterms:W3CDTF">2025-08-18T17:40:00Z</dcterms:created>
  <dcterms:modified xsi:type="dcterms:W3CDTF">2026-04-06T17:04:00Z</dcterms:modified>
</cp:coreProperties>
</file>